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65AF" w:rsidR="00D45FBE" w:rsidP="008815EB" w:rsidRDefault="00D45FBE" w14:paraId="36EE2E5F" w14:textId="77777777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2405"/>
        <w:gridCol w:w="6476"/>
      </w:tblGrid>
      <w:tr w:rsidRPr="003069CD" w:rsidR="003069CD" w:rsidTr="3F941A00" w14:paraId="7C4799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12A351B0" w14:textId="57F95F75">
            <w:pPr>
              <w:spacing w:before="60" w:after="60" w:line="312" w:lineRule="auto"/>
              <w:jc w:val="center"/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</w:pPr>
            <w:r w:rsidRPr="029A42B8" w:rsidR="003069CD">
              <w:rPr>
                <w:rFonts w:ascii="Arial" w:hAnsi="Arial" w:eastAsia="Times New Roman" w:cs="Arial"/>
                <w:b w:val="0"/>
                <w:bCs w:val="0"/>
                <w:sz w:val="16"/>
                <w:szCs w:val="16"/>
                <w:lang w:eastAsia="en-GB"/>
              </w:rPr>
              <w:t xml:space="preserve">Razpisna dokumentacija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Pr="003069CD" w:rsidR="003069CD" w:rsidP="003069CD" w:rsidRDefault="003069CD" w14:paraId="561199D6" w14:textId="6372D628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hAnsi="Rubik" w:eastAsia="Times New Roman" w:cs="Rubik"/>
                <w:sz w:val="19"/>
                <w:szCs w:val="19"/>
                <w:lang w:eastAsia="en-GB"/>
              </w:rPr>
            </w:pPr>
            <w:r w:rsidRPr="007E4866">
              <w:rPr>
                <w:rFonts w:ascii="Rubik" w:hAnsi="Rubik" w:eastAsia="Times New Roman" w:cs="Rubik"/>
                <w:sz w:val="19"/>
                <w:szCs w:val="19"/>
                <w:lang w:eastAsia="en-GB"/>
              </w:rPr>
              <w:t>POVABILO K ODDAJI VLOGE</w:t>
            </w:r>
          </w:p>
        </w:tc>
      </w:tr>
      <w:tr w:rsidRPr="003069CD" w:rsidR="003069CD" w:rsidTr="3F941A00" w14:paraId="6B052A6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3069CD" w:rsidR="003069CD" w:rsidP="00C5020D" w:rsidRDefault="003069CD" w14:paraId="61E27A58" w14:textId="1012566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AE2D22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9EC2A6" w:sz="4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3069CD" w:rsidP="1040E42A" w:rsidRDefault="00C1095B" w14:paraId="487C7E46" w14:textId="5838AB9E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highlight w:val="yellow"/>
                <w:lang w:eastAsia="en-GB"/>
              </w:rPr>
            </w:pPr>
            <w:r w:rsidRPr="00C1095B">
              <w:rPr>
                <w:rFonts w:ascii="Arial" w:hAnsi="Arial" w:eastAsia="Times New Roman" w:cs="Arial"/>
                <w:color w:val="464646" w:themeColor="text1" w:themeShade="BF"/>
                <w:sz w:val="18"/>
                <w:szCs w:val="18"/>
                <w:lang w:eastAsia="en-GB"/>
              </w:rPr>
              <w:t>3021-1/2022-SRRS-1</w:t>
            </w:r>
          </w:p>
        </w:tc>
      </w:tr>
      <w:tr w:rsidRPr="003069CD" w:rsidR="00146524" w:rsidTr="3F941A00" w14:paraId="4D36CA74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7166DD1A" w14:textId="39CF7C8F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55534E" w:rsidR="00146524" w:rsidP="62EAC927" w:rsidRDefault="002C24E8" w14:paraId="123D1AB8" w14:textId="552681D2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Javni razpis za pred-financiranje projektov gospodarskih subjektov – B-PF </w:t>
            </w:r>
            <w:r w:rsidRPr="3F941A00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(Ur. l. RS, št.38</w:t>
            </w:r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/2022 z dne 18.3.2022 s </w:t>
            </w:r>
            <w:proofErr w:type="spellStart"/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spr</w:t>
            </w:r>
            <w:proofErr w:type="spellEnd"/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. in </w:t>
            </w:r>
            <w:proofErr w:type="spellStart"/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dop</w:t>
            </w:r>
            <w:proofErr w:type="spellEnd"/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. v št. 92/2022 z dne 8.7.2022</w:t>
            </w:r>
            <w:r w:rsidRPr="3F941A00" w:rsidR="6E371F8E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,</w:t>
            </w:r>
            <w:r w:rsidRPr="3F941A00" w:rsidR="002C24E8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št. 110/2022 z dne 19.8.2022</w:t>
            </w:r>
            <w:r w:rsidRPr="3F941A00" w:rsidR="3228AEA1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 xml:space="preserve"> ter 157/2022 z dne 16.12.2022</w:t>
            </w:r>
            <w:r w:rsidRPr="3F941A00" w:rsidR="00465FF4">
              <w:rPr>
                <w:rFonts w:ascii="Arial" w:hAnsi="Arial" w:eastAsia="Times New Roman" w:cs="Arial"/>
                <w:color w:val="464646" w:themeColor="text1" w:themeTint="FF" w:themeShade="BF"/>
                <w:sz w:val="17"/>
                <w:szCs w:val="17"/>
                <w:lang w:eastAsia="en-GB"/>
              </w:rPr>
              <w:t>, v nadaljevanju javni razpis)</w:t>
            </w:r>
          </w:p>
        </w:tc>
      </w:tr>
      <w:tr w:rsidRPr="003069CD" w:rsidR="00146524" w:rsidTr="3F941A00" w14:paraId="7621C4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AE2D22" w:rsidR="00146524" w:rsidP="00C5020D" w:rsidRDefault="00146524" w14:paraId="6AC8EE26" w14:textId="29A08CD1">
            <w:p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Povabilo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146524" w:rsidP="00AD4737" w:rsidRDefault="00AD4737" w14:paraId="396516A0" w14:textId="4C45C5AF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AD4737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Slovenski regionalno razvojni sklad (v nadaljevanju Sklad), Škrabčev trg 9a, 1310 Ribnica, vabi vlagatelje, da na javni razpis oddajo vlogo za pridobitev sredstev</w:t>
            </w:r>
            <w:r w:rsidRPr="3D2721AF" w:rsidR="4905D0BB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</w:p>
        </w:tc>
      </w:tr>
      <w:tr w:rsidRPr="003069CD" w:rsidR="00785B57" w:rsidTr="3F941A00" w14:paraId="443BACE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649981"/>
            <w:tcMar/>
            <w:vAlign w:val="center"/>
          </w:tcPr>
          <w:p w:rsidR="00785B57" w:rsidP="00785B57" w:rsidRDefault="00785B57" w14:paraId="53677D38" w14:textId="114D05A7">
            <w:pPr>
              <w:spacing w:line="312" w:lineRule="auto"/>
              <w:jc w:val="center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sz w:val="17"/>
                <w:szCs w:val="17"/>
                <w:lang w:eastAsia="en-GB"/>
              </w:rPr>
              <w:t>POVZETEK JAVNEGA RAZPISA</w:t>
            </w:r>
          </w:p>
        </w:tc>
      </w:tr>
      <w:tr w:rsidRPr="00027E76" w:rsidR="00027E76" w:rsidTr="3F941A00" w14:paraId="784CBA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D9DFD7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027E76" w:rsidP="00701744" w:rsidRDefault="00701744" w14:paraId="33EF2434" w14:textId="4FAAF46A">
            <w:pPr>
              <w:pStyle w:val="ListParagraph"/>
              <w:numPr>
                <w:ilvl w:val="0"/>
                <w:numId w:val="4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UVODNA DOLOČILA</w:t>
            </w:r>
          </w:p>
        </w:tc>
      </w:tr>
      <w:tr w:rsidRPr="00027E76" w:rsidR="00293543" w:rsidTr="3F941A00" w14:paraId="1A1F0E50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701744" w:rsidR="00293543" w:rsidP="00293543" w:rsidRDefault="00293543" w14:paraId="6040B510" w14:textId="1A635881">
            <w:pPr>
              <w:pStyle w:val="ListParagraph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Namen </w:t>
            </w:r>
            <w:r w:rsidR="00CB0D4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 xml:space="preserve">in cilj </w:t>
            </w:r>
            <w:r w:rsidRPr="00701744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javnega razpisa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465FF4" w:rsidR="00293543" w:rsidP="00465FF4" w:rsidRDefault="00465FF4" w14:paraId="2D6F1901" w14:textId="10F9B813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  <w:lang w:eastAsia="en-GB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Namen</w:t>
            </w:r>
            <w:r w:rsidRPr="372490FD" w:rsidR="00CB0D4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in cilj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razpisa je omogočiti izvedbo projektov </w:t>
            </w:r>
            <w:r w:rsidRPr="372490FD" w:rsidR="005C17C6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gospodarskih subjektov</w:t>
            </w:r>
            <w:r w:rsidRPr="372490FD" w:rsidR="007F6875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z odobrenimi evropskimi </w:t>
            </w:r>
            <w:r w:rsidRPr="372490FD" w:rsidR="008D1978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in/ali nacionalnimi 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sredstvi na območju Republike Slovenije</w:t>
            </w:r>
            <w:r w:rsidRPr="372490FD" w:rsidR="6678F663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</w:t>
            </w:r>
          </w:p>
        </w:tc>
      </w:tr>
      <w:tr w:rsidRPr="00027E76" w:rsidR="00293543" w:rsidTr="3F941A00" w14:paraId="4BEA8E1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293543" w:rsidR="00293543" w:rsidP="00293543" w:rsidRDefault="00293543" w14:paraId="1D845A40" w14:textId="33BB2AA8">
            <w:pPr>
              <w:pStyle w:val="ListParagraph"/>
              <w:numPr>
                <w:ilvl w:val="0"/>
                <w:numId w:val="5"/>
              </w:numPr>
              <w:tabs>
                <w:tab w:val="left" w:pos="1215"/>
              </w:tabs>
              <w:spacing w:line="312" w:lineRule="auto"/>
              <w:ind w:left="227" w:hanging="227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Razpisana sredstva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="0024636A" w:rsidP="173BE7CC" w:rsidRDefault="00293543" w14:paraId="26994CE1" w14:textId="1FAA6F30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" w:eastAsiaTheme="minorEastAsia"/>
                <w:color w:val="464646"/>
                <w:sz w:val="17"/>
                <w:szCs w:val="17"/>
              </w:rPr>
            </w:pPr>
            <w:r w:rsidRPr="3F941A00" w:rsidR="00293543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Razpisani znesek: </w:t>
            </w:r>
            <w:r w:rsidRPr="3F941A00" w:rsidR="05EF934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6</w:t>
            </w:r>
            <w:r w:rsidRPr="3F941A00" w:rsidR="007F6875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.000.000</w:t>
            </w:r>
            <w:r w:rsidRPr="3F941A00" w:rsidR="00293543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EUR iz </w:t>
            </w:r>
            <w:r w:rsidRPr="3F941A00" w:rsidR="00EF6784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namenskega premoženja Sklada,</w:t>
            </w:r>
          </w:p>
          <w:p w:rsidRPr="00293543" w:rsidR="00293543" w:rsidP="372490FD" w:rsidRDefault="00293543" w14:paraId="3ACECB8F" w14:textId="0F855839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Oblika sredstev: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posojilo</w:t>
            </w:r>
          </w:p>
          <w:p w:rsidRPr="00293543" w:rsidR="00293543" w:rsidP="372490FD" w:rsidRDefault="00293543" w14:paraId="7987057D" w14:textId="292E754E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Vir sredstev in naziv vira: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Slovenski regionalno razvojni sklad</w:t>
            </w:r>
          </w:p>
        </w:tc>
      </w:tr>
      <w:tr w:rsidRPr="00027E76" w:rsidR="00DF62B7" w:rsidTr="3F941A00" w14:paraId="47F6CA2E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DF62B7" w:rsidP="00DF62B7" w:rsidRDefault="00DF62B7" w14:paraId="472A972F" w14:textId="73F7A87A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POGOJI</w:t>
            </w:r>
          </w:p>
        </w:tc>
      </w:tr>
      <w:tr w:rsidRPr="00027E76" w:rsidR="00701744" w:rsidTr="3F941A00" w14:paraId="0B0A31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3BB1FD61" w14:textId="050FE611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vlagatelji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D412CB" w:rsidR="00D412CB" w:rsidP="00D412CB" w:rsidRDefault="00D412CB" w14:paraId="71D8F5AA" w14:textId="7358746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Subjekti, kot so opredeljeni v Zakonu o gospodarskih družbah, registrirani kot</w:t>
            </w: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:</w:t>
            </w:r>
          </w:p>
          <w:p w:rsidRPr="00D412CB" w:rsidR="00D412CB" w:rsidP="00D412CB" w:rsidRDefault="00D412CB" w14:paraId="2B5578A4" w14:textId="77777777">
            <w:pPr>
              <w:pStyle w:val="ListParagraph"/>
              <w:numPr>
                <w:ilvl w:val="1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pravna oseba,</w:t>
            </w:r>
          </w:p>
          <w:p w:rsidRPr="00D412CB" w:rsidR="00D412CB" w:rsidP="00D412CB" w:rsidRDefault="00D412CB" w14:paraId="0901E50D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družba z neomejeno odgovornostjo,</w:t>
            </w:r>
          </w:p>
          <w:p w:rsidRPr="00D412CB" w:rsidR="00D412CB" w:rsidP="00D412CB" w:rsidRDefault="00D412CB" w14:paraId="28BCE36A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komanditna družba,</w:t>
            </w:r>
          </w:p>
          <w:p w:rsidRPr="00D412CB" w:rsidR="00D412CB" w:rsidP="00D412CB" w:rsidRDefault="00D412CB" w14:paraId="716D1C1E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družba z omejeno odgovornostjo,</w:t>
            </w:r>
          </w:p>
          <w:p w:rsidRPr="00D412CB" w:rsidR="00D412CB" w:rsidP="00D412CB" w:rsidRDefault="00D412CB" w14:paraId="01DC9719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delniška družba,</w:t>
            </w:r>
          </w:p>
          <w:p w:rsidRPr="00D412CB" w:rsidR="00D412CB" w:rsidP="00D412CB" w:rsidRDefault="00D412CB" w14:paraId="069D58A7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komanditna delniška družba,</w:t>
            </w:r>
          </w:p>
          <w:p w:rsidRPr="00D412CB" w:rsidR="00D412CB" w:rsidP="00D412CB" w:rsidRDefault="00D412CB" w14:paraId="5D5EA57B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evropska delniška družba,</w:t>
            </w:r>
          </w:p>
          <w:p w:rsidRPr="00D412CB" w:rsidR="00D412CB" w:rsidP="00D412CB" w:rsidRDefault="00D412CB" w14:paraId="12FF53F7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gospodarsko interesno združenje,</w:t>
            </w:r>
          </w:p>
          <w:p w:rsidRPr="00D412CB" w:rsidR="00D412CB" w:rsidP="00D412CB" w:rsidRDefault="00D412CB" w14:paraId="6844F1AF" w14:textId="77777777">
            <w:pPr>
              <w:pStyle w:val="ListParagraph"/>
              <w:numPr>
                <w:ilvl w:val="2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evropsko gospodarsko interesno združenje,</w:t>
            </w:r>
          </w:p>
          <w:p w:rsidRPr="00D412CB" w:rsidR="00D412CB" w:rsidP="00D412CB" w:rsidRDefault="00D412CB" w14:paraId="37F8C74D" w14:textId="77777777">
            <w:pPr>
              <w:pStyle w:val="ListParagraph"/>
              <w:numPr>
                <w:ilvl w:val="1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fizična oseba, ki na trgu samostojno opravlja pridobitno dejavnost,</w:t>
            </w:r>
          </w:p>
          <w:p w:rsidRPr="00C343C1" w:rsidR="00D412CB" w:rsidP="00C343C1" w:rsidRDefault="00D412CB" w14:paraId="5E02B10F" w14:textId="0D01F978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C343C1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Subjekti, kot so opredeljeni v Zakonu o zadrugah, registrirani kot</w:t>
            </w:r>
            <w:r w:rsidR="00C343C1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:</w:t>
            </w:r>
          </w:p>
          <w:p w:rsidRPr="006F00AA" w:rsidR="00D412CB" w:rsidP="006F00AA" w:rsidRDefault="00D412CB" w14:paraId="284F6F5B" w14:textId="77777777">
            <w:pPr>
              <w:pStyle w:val="ListParagraph"/>
              <w:numPr>
                <w:ilvl w:val="1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6F00A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zadruga,</w:t>
            </w:r>
          </w:p>
          <w:p w:rsidRPr="006F00AA" w:rsidR="00D412CB" w:rsidP="006F00AA" w:rsidRDefault="00D412CB" w14:paraId="0A6FC6E9" w14:textId="77777777">
            <w:pPr>
              <w:pStyle w:val="ListParagraph"/>
              <w:numPr>
                <w:ilvl w:val="1"/>
                <w:numId w:val="6"/>
              </w:numPr>
              <w:spacing w:before="40" w:after="40" w:line="264" w:lineRule="auto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 w:rsidRPr="006F00A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zadružna zveza.</w:t>
            </w:r>
          </w:p>
          <w:p w:rsidR="00701744" w:rsidP="006F00AA" w:rsidRDefault="006F00AA" w14:paraId="4A70AE5B" w14:textId="77777777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</w:pP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V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lagatelj mora biti vpisan v sodni </w:t>
            </w:r>
            <w:r w:rsidR="004F2BA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oz. poslovni 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register pred </w:t>
            </w:r>
            <w:r w:rsidRPr="00DD6253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01.01.2020</w:t>
            </w:r>
            <w:r w:rsidRPr="006F00AA" w:rsidR="00D412CB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. </w:t>
            </w:r>
          </w:p>
          <w:p w:rsidRPr="00465FF4" w:rsidR="002242C2" w:rsidP="006F00AA" w:rsidRDefault="002242C2" w14:paraId="365236B9" w14:textId="63A4ECC1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8"/>
                <w:szCs w:val="18"/>
              </w:rPr>
            </w:pPr>
            <w:r w:rsidRPr="002242C2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Vlagatelj mora biti prejemnik evropskih in/ali nacionalnih sredstev, kar pomeni, da je že prejel pozitivno odločitev in/ali že ima podpisano pogodbo o sofinanciranju, v kolikor je le-ta podlaga za črpanje.</w:t>
            </w:r>
            <w: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Pr="00027E76" w:rsidR="00701744" w:rsidTr="3F941A00" w14:paraId="5794851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701744" w:rsidP="008069F6" w:rsidRDefault="00DF62B7" w14:paraId="69C8100D" w14:textId="2C56413E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DF62B7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Posojilni pogoji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145CDD" w:rsidR="00145CDD" w:rsidP="372490FD" w:rsidRDefault="00145CDD" w14:paraId="0FA6C759" w14:textId="39DAA358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Obrestna mera: </w:t>
            </w:r>
            <w:r w:rsidRPr="372490FD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ROM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+ </w:t>
            </w:r>
            <w:r w:rsidRPr="372490FD" w:rsidR="00BC4EF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pribitek 1,30% letno.</w:t>
            </w:r>
          </w:p>
          <w:p w:rsidRPr="00145CDD" w:rsidR="00145CDD" w:rsidP="00145CDD" w:rsidRDefault="00145CDD" w14:paraId="0C3A4FF1" w14:textId="06E4E635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Skupna doba vračanja: do </w:t>
            </w:r>
            <w:r w:rsidRPr="12C399C9" w:rsidR="00465FF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36</w:t>
            </w: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mesecev z vključenim moratorijem.</w:t>
            </w:r>
          </w:p>
          <w:p w:rsidRPr="00DB76C7" w:rsidR="00DB76C7" w:rsidP="372490FD" w:rsidRDefault="00145CDD" w14:paraId="2273DABF" w14:textId="1C8FBC48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Delež sofinanciranja Sklada: do 8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% upravičenih stroškov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</w:t>
            </w:r>
          </w:p>
          <w:p w:rsidRPr="00D00DE9" w:rsidR="00701744" w:rsidP="372490FD" w:rsidRDefault="00145CDD" w14:paraId="75239758" w14:textId="77777777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Višina zaprošenega zneska: min. 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5.000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EUR, </w:t>
            </w:r>
            <w:proofErr w:type="spellStart"/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max</w:t>
            </w:r>
            <w:proofErr w:type="spellEnd"/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. 1</w:t>
            </w:r>
            <w:r w:rsidRPr="372490FD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50.000</w:t>
            </w:r>
            <w:r w:rsidRPr="372490FD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EUR</w:t>
            </w:r>
            <w:r w:rsidR="00062980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. </w:t>
            </w:r>
            <w:r w:rsidRPr="00340E04" w:rsidR="00340E04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Za vlagatelje z bonitetno oceno enako ali višjo kot 8 ter vrednostjo kazalnika vlagatelja neto dolg na EBITDA-2 največ 5,00 je najvišja zaprošena vrednost 300.000 EUR.</w:t>
            </w:r>
          </w:p>
          <w:p w:rsidRPr="00145CDD" w:rsidR="00D00DE9" w:rsidP="372490FD" w:rsidRDefault="00D00DE9" w14:paraId="3B1CB690" w14:textId="3ED50966">
            <w:pPr>
              <w:pStyle w:val="ListParagraph"/>
              <w:numPr>
                <w:ilvl w:val="0"/>
                <w:numId w:val="6"/>
              </w:numPr>
              <w:spacing w:before="40" w:after="40" w:line="264" w:lineRule="auto"/>
              <w:ind w:left="227" w:hanging="22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18"/>
                <w:szCs w:val="18"/>
              </w:rPr>
            </w:pPr>
            <w:r w:rsidRPr="00D00DE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Skupna višina izpostavljenosti vlagatelja do Sklada iz naslova posojil, zavarovanih le z menicami, ne sme presegati 300.000,00 EUR.</w:t>
            </w:r>
          </w:p>
        </w:tc>
      </w:tr>
      <w:tr w:rsidRPr="00027E76" w:rsidR="00591BA6" w:rsidTr="3F941A00" w14:paraId="6AB9A6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DF62B7" w:rsidR="00591BA6" w:rsidP="008069F6" w:rsidRDefault="00513043" w14:paraId="78554533" w14:textId="13D212E2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Upravičeni stroški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7039DE" w:rsidR="00145CDD" w:rsidP="007039DE" w:rsidRDefault="00145CDD" w14:paraId="1C14E61F" w14:textId="3D1A5617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007039D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Upravičeni stroški, ki lahko nastanejo od </w:t>
            </w:r>
            <w:r w:rsidRPr="007039DE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1. 1. 2014</w:t>
            </w:r>
            <w:r w:rsidRPr="007039DE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, so:</w:t>
            </w:r>
          </w:p>
          <w:p w:rsidRPr="00145CDD" w:rsidR="00591BA6" w:rsidP="007039DE" w:rsidRDefault="00A9074C" w14:paraId="7A4CADEF" w14:textId="650FFBA0">
            <w:pPr>
              <w:pStyle w:val="ListParagraph"/>
              <w:numPr>
                <w:ilvl w:val="0"/>
                <w:numId w:val="21"/>
              </w:num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o</w:t>
            </w:r>
            <w:r w:rsidRPr="3D2721A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dobrena neizplačana evropska </w:t>
            </w:r>
            <w:r w:rsidRPr="3D2721AF" w:rsidR="55A328EA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in/ali nacionalna</w:t>
            </w:r>
            <w:r w:rsidRPr="3D2721AF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 sredstva</w:t>
            </w:r>
          </w:p>
        </w:tc>
      </w:tr>
    </w:tbl>
    <w:p w:rsidR="002B047E" w:rsidRDefault="002B047E" w14:paraId="0C9E7464" w14:textId="77777777">
      <w:r>
        <w:rPr>
          <w:b/>
          <w:bCs/>
        </w:rPr>
        <w:br w:type="page"/>
      </w:r>
    </w:p>
    <w:tbl>
      <w:tblPr>
        <w:tblStyle w:val="GridTable5Dark-Accent2"/>
        <w:tblW w:w="0" w:type="auto"/>
        <w:tblInd w:w="-5" w:type="dxa"/>
        <w:tblLook w:val="04A0" w:firstRow="1" w:lastRow="0" w:firstColumn="1" w:lastColumn="0" w:noHBand="0" w:noVBand="1"/>
      </w:tblPr>
      <w:tblGrid>
        <w:gridCol w:w="2405"/>
        <w:gridCol w:w="6476"/>
      </w:tblGrid>
      <w:tr w:rsidRPr="00027E76" w:rsidR="00513043" w:rsidTr="3F941A00" w14:paraId="62896C7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1" w:type="dxa"/>
            <w:gridSpan w:val="2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C4D9C9" w:themeFill="accent6" w:themeFillTint="99"/>
            <w:tcMar/>
            <w:vAlign w:val="center"/>
          </w:tcPr>
          <w:p w:rsidRPr="00513043" w:rsidR="00513043" w:rsidP="00513043" w:rsidRDefault="00513043" w14:paraId="0A867028" w14:textId="7A00D2A8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RAZPISNI ROKI</w:t>
            </w:r>
          </w:p>
        </w:tc>
      </w:tr>
      <w:tr w:rsidRPr="00027E76" w:rsidR="00CE488A" w:rsidTr="3F941A00" w14:paraId="045D0EE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="00CE488A" w:rsidP="008069F6" w:rsidRDefault="00CE488A" w14:paraId="00AB817D" w14:textId="57A0E8FC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oddaje vloge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nil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F66E2" w:rsidR="00CF66E2" w:rsidP="3F941A00" w:rsidRDefault="00CF66E2" w14:paraId="5B829ED0" w14:textId="07E7F2F2">
            <w:pPr>
              <w:pStyle w:val="ListParagraph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464646"/>
                <w:sz w:val="17"/>
                <w:szCs w:val="17"/>
              </w:rPr>
            </w:pPr>
            <w:r w:rsidRPr="3F941A00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Vlagatelj vlogo odda v obdobju odprtega razpisnega roka, in sicer od </w:t>
            </w:r>
            <w:r w:rsidRPr="3F941A00" w:rsidR="007039DE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4.4</w:t>
            </w:r>
            <w:r w:rsidRPr="3F941A00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3F941A00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2</w:t>
            </w:r>
            <w:r w:rsidRPr="3F941A00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do </w:t>
            </w:r>
            <w:r w:rsidRPr="3F941A00" w:rsidR="00F8229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31</w:t>
            </w:r>
            <w:r w:rsidRPr="3F941A00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</w:t>
            </w:r>
            <w:r w:rsidRPr="3F941A00" w:rsidR="3F1092F9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3F941A00" w:rsidR="2F5B872B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.202</w:t>
            </w:r>
            <w:r w:rsidRPr="3F941A00" w:rsidR="76CE53E9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</w:t>
            </w:r>
            <w:r w:rsidRPr="3F941A00" w:rsidR="00CF66E2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oziroma do porabe sredstev. Vlogo ni možno oddati pred oziroma po razpisnem roku.</w:t>
            </w:r>
          </w:p>
          <w:p w:rsidRPr="00DB76C7" w:rsidR="00DB76C7" w:rsidP="00CE488A" w:rsidRDefault="00DB76C7" w14:paraId="4E934F7B" w14:textId="1A62CDEC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</w:p>
        </w:tc>
      </w:tr>
      <w:tr w:rsidRPr="00027E76" w:rsidR="00CE488A" w:rsidTr="3F941A00" w14:paraId="2F7DE53B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483C32AD" w14:textId="178C6835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sklepanja pogodbe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</w:tcPr>
          <w:p w:rsidRPr="00CE488A" w:rsidR="00CE488A" w:rsidP="00CE488A" w:rsidRDefault="00CE488A" w14:paraId="20F7F363" w14:textId="0DE7373C">
            <w:pPr>
              <w:pStyle w:val="ListParagraph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 xml:space="preserve">Rok sklepanja pogodbe v dnevih od datuma izdaje odločbe: </w:t>
            </w:r>
            <w:r w:rsidRPr="12C399C9" w:rsidR="00DB76C7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45</w:t>
            </w:r>
          </w:p>
          <w:p w:rsidRPr="00CE488A" w:rsidR="00CE488A" w:rsidP="00CE488A" w:rsidRDefault="00CE488A" w14:paraId="6340EA37" w14:textId="77777777">
            <w:pPr>
              <w:pStyle w:val="ListParagraph"/>
              <w:numPr>
                <w:ilvl w:val="0"/>
                <w:numId w:val="14"/>
              </w:numPr>
              <w:spacing w:before="40" w:after="40" w:line="264" w:lineRule="auto"/>
              <w:ind w:left="227" w:hanging="227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464646"/>
                <w:sz w:val="17"/>
                <w:szCs w:val="17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vlagatelja po pogodbi so:</w:t>
            </w:r>
          </w:p>
          <w:p w:rsidRPr="00DB76C7" w:rsidR="00CE488A" w:rsidP="00CE488A" w:rsidRDefault="00DB76C7" w14:paraId="761EF249" w14:textId="77777777">
            <w:pPr>
              <w:pStyle w:val="ListParagraph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cs="Arial"/>
                <w:color w:val="464646" w:themeColor="text1" w:themeShade="BF"/>
                <w:sz w:val="17"/>
                <w:szCs w:val="17"/>
              </w:rPr>
              <w:t>Stroški sklepanja pogodbe</w:t>
            </w:r>
          </w:p>
          <w:p w:rsidRPr="00DB76C7" w:rsidR="00DB76C7" w:rsidP="00CE488A" w:rsidRDefault="00DB76C7" w14:paraId="6E38AF9F" w14:textId="77777777">
            <w:pPr>
              <w:pStyle w:val="ListParagraph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sklenitve dodatka k pogodbi</w:t>
            </w:r>
          </w:p>
          <w:p w:rsidRPr="00DB76C7" w:rsidR="00DB76C7" w:rsidP="00CE488A" w:rsidRDefault="00DB76C7" w14:paraId="7D66936D" w14:textId="77777777">
            <w:pPr>
              <w:pStyle w:val="ListParagraph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zavarovanja posojila</w:t>
            </w:r>
          </w:p>
          <w:p w:rsidRPr="00CE488A" w:rsidR="00DB76C7" w:rsidP="00CE488A" w:rsidRDefault="00DB76C7" w14:paraId="4870EE97" w14:textId="38A22C49">
            <w:pPr>
              <w:pStyle w:val="ListParagraph"/>
              <w:numPr>
                <w:ilvl w:val="0"/>
                <w:numId w:val="15"/>
              </w:num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12C399C9">
              <w:rPr>
                <w:rFonts w:ascii="Arial" w:hAnsi="Arial" w:eastAsia="Times New Roman" w:cs="Arial"/>
                <w:color w:val="464646" w:themeColor="text1" w:themeShade="BF"/>
                <w:sz w:val="17"/>
                <w:szCs w:val="17"/>
                <w:lang w:eastAsia="en-GB"/>
              </w:rPr>
              <w:t>Stroški vodenja posojila</w:t>
            </w:r>
          </w:p>
        </w:tc>
      </w:tr>
      <w:tr w:rsidRPr="00027E76" w:rsidR="00CE488A" w:rsidTr="3F941A00" w14:paraId="5FDF537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8069F6" w:rsidRDefault="00CE488A" w14:paraId="67B22837" w14:textId="697115B4">
            <w:pPr>
              <w:pStyle w:val="ListParagraph"/>
              <w:numPr>
                <w:ilvl w:val="0"/>
                <w:numId w:val="8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Rok za črpanje sredstev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38BDAE95" w14:textId="6157C910">
            <w:pPr>
              <w:tabs>
                <w:tab w:val="left" w:pos="1215"/>
              </w:tabs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 w:val="1"/>
                <w:bCs w:val="1"/>
                <w:color w:val="464646"/>
                <w:sz w:val="17"/>
                <w:szCs w:val="17"/>
                <w:lang w:eastAsia="en-GB"/>
              </w:rPr>
            </w:pPr>
            <w:r w:rsidRPr="3F941A00" w:rsidR="00CE488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Rok za črpanje v dnevih od datuma podpisa pogodbe: </w:t>
            </w:r>
            <w:r w:rsidRPr="3F941A00" w:rsidR="00DB76C7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>30</w:t>
            </w:r>
            <w:r w:rsidRPr="3F941A00" w:rsidR="7991C2AA">
              <w:rPr>
                <w:rFonts w:ascii="Arial" w:hAnsi="Arial" w:cs="Arial"/>
                <w:color w:val="464646" w:themeColor="text1" w:themeTint="FF" w:themeShade="BF"/>
                <w:sz w:val="17"/>
                <w:szCs w:val="17"/>
              </w:rPr>
              <w:t xml:space="preserve"> oz. najkasneje do 30.6.2023</w:t>
            </w:r>
          </w:p>
        </w:tc>
      </w:tr>
      <w:tr w:rsidRPr="00027E76" w:rsidR="00CE488A" w:rsidTr="3F941A00" w14:paraId="6C001351" w14:textId="7777777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color="C4D9C9" w:themeColor="accent6" w:themeTint="99" w:sz="8" w:space="0"/>
              <w:left w:val="single" w:color="FFFFFF" w:themeColor="background1" w:sz="8" w:space="0"/>
              <w:bottom w:val="single" w:color="C4D9C9" w:themeColor="accent6" w:themeTint="99" w:sz="8" w:space="0"/>
              <w:right w:val="single" w:color="FFFFFF" w:themeColor="background1" w:sz="8" w:space="0"/>
            </w:tcBorders>
            <w:shd w:val="clear" w:color="auto" w:fill="EAEDE9" w:themeFill="background2"/>
            <w:tcMar/>
            <w:vAlign w:val="center"/>
          </w:tcPr>
          <w:p w:rsidRPr="00513043" w:rsidR="00CE488A" w:rsidP="00CE488A" w:rsidRDefault="00CE488A" w14:paraId="0417DAA2" w14:textId="413FBFF8">
            <w:pPr>
              <w:pStyle w:val="ListParagraph"/>
              <w:numPr>
                <w:ilvl w:val="0"/>
                <w:numId w:val="11"/>
              </w:numPr>
              <w:tabs>
                <w:tab w:val="left" w:pos="1215"/>
              </w:tabs>
              <w:spacing w:line="312" w:lineRule="auto"/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513043">
              <w:rPr>
                <w:rFonts w:ascii="Arial" w:hAnsi="Arial" w:eastAsia="Times New Roman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Skrajni rok za zaključek projekta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76" w:type="dxa"/>
            <w:tcBorders>
              <w:top w:val="single" w:color="CCD1CD" w:sz="8" w:space="0"/>
              <w:left w:val="single" w:color="FFFFFF" w:themeColor="background1" w:sz="8" w:space="0"/>
              <w:bottom w:val="single" w:color="CCD1CD" w:sz="8" w:space="0"/>
              <w:right w:val="single" w:color="FFFFFF" w:themeColor="background1" w:sz="8" w:space="0"/>
            </w:tcBorders>
            <w:shd w:val="clear" w:color="auto" w:fill="auto"/>
            <w:tcMar/>
            <w:vAlign w:val="center"/>
          </w:tcPr>
          <w:p w:rsidRPr="00CE488A" w:rsidR="00CE488A" w:rsidP="00CE488A" w:rsidRDefault="00CE488A" w14:paraId="222B2390" w14:textId="4473494A">
            <w:pPr>
              <w:tabs>
                <w:tab w:val="left" w:pos="1215"/>
              </w:tabs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bCs/>
                <w:color w:val="464646"/>
                <w:sz w:val="17"/>
                <w:szCs w:val="17"/>
                <w:lang w:eastAsia="en-GB"/>
              </w:rPr>
            </w:pPr>
            <w:r w:rsidRPr="00CE488A">
              <w:rPr>
                <w:rFonts w:ascii="Arial" w:hAnsi="Arial" w:cs="Arial"/>
                <w:color w:val="464646"/>
                <w:sz w:val="17"/>
                <w:szCs w:val="17"/>
              </w:rPr>
              <w:t xml:space="preserve">Skrajni rok zaključka projekta po javnem razpisu: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31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 xml:space="preserve">. </w:t>
            </w:r>
            <w:r w:rsidR="00412F0A">
              <w:rPr>
                <w:rFonts w:ascii="Arial" w:hAnsi="Arial" w:cs="Arial"/>
                <w:color w:val="464646"/>
                <w:sz w:val="17"/>
                <w:szCs w:val="17"/>
              </w:rPr>
              <w:t>12</w:t>
            </w:r>
            <w:r w:rsidR="00DB76C7">
              <w:rPr>
                <w:rFonts w:ascii="Arial" w:hAnsi="Arial" w:cs="Arial"/>
                <w:color w:val="464646"/>
                <w:sz w:val="17"/>
                <w:szCs w:val="17"/>
              </w:rPr>
              <w:t>. 202</w:t>
            </w:r>
            <w:r w:rsidR="00F95FD0">
              <w:rPr>
                <w:rFonts w:ascii="Arial" w:hAnsi="Arial" w:cs="Arial"/>
                <w:color w:val="464646"/>
                <w:sz w:val="17"/>
                <w:szCs w:val="17"/>
              </w:rPr>
              <w:t>5</w:t>
            </w:r>
          </w:p>
        </w:tc>
      </w:tr>
    </w:tbl>
    <w:p w:rsidR="00245ED2" w:rsidP="00105E61" w:rsidRDefault="00245ED2" w14:paraId="2F19FC6B" w14:textId="12F55550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3E2A8237" w14:textId="7FD243A8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407A6F67" w14:textId="3410A77F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DF68E3F" w14:textId="76BC024A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25B0D762" w14:textId="0C437FE1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148D93D6" w14:textId="166D3BF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77A1D6DB" w14:textId="16BC79E2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="00245ED2" w:rsidP="00105E61" w:rsidRDefault="00245ED2" w14:paraId="579CA359" w14:textId="0C70CC05">
      <w:pPr>
        <w:spacing w:line="276" w:lineRule="auto"/>
        <w:rPr>
          <w:rFonts w:ascii="Arial" w:hAnsi="Arial" w:cs="Arial"/>
          <w:color w:val="464646" w:themeColor="text1" w:themeShade="BF"/>
          <w:sz w:val="20"/>
          <w:szCs w:val="20"/>
        </w:rPr>
      </w:pPr>
    </w:p>
    <w:p w:rsidRPr="00245ED2" w:rsidR="00245ED2" w:rsidP="00245ED2" w:rsidRDefault="00245ED2" w14:paraId="6F163ED9" w14:textId="77777777">
      <w:pPr>
        <w:spacing w:line="276" w:lineRule="auto"/>
        <w:rPr>
          <w:rFonts w:ascii="Arial" w:hAnsi="Arial" w:cs="Arial"/>
          <w:color w:val="464646" w:themeColor="text1" w:themeShade="BF"/>
          <w:sz w:val="16"/>
          <w:szCs w:val="16"/>
        </w:rPr>
      </w:pPr>
    </w:p>
    <w:sectPr w:rsidRPr="00245ED2" w:rsidR="00245ED2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 w:orient="portrait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2D73" w:rsidP="00CD03C9" w:rsidRDefault="005E2D73" w14:paraId="3671D890" w14:textId="77777777">
      <w:r>
        <w:separator/>
      </w:r>
    </w:p>
  </w:endnote>
  <w:endnote w:type="continuationSeparator" w:id="0">
    <w:p w:rsidR="005E2D73" w:rsidP="00CD03C9" w:rsidRDefault="005E2D73" w14:paraId="04F74C89" w14:textId="77777777">
      <w:r>
        <w:continuationSeparator/>
      </w:r>
    </w:p>
  </w:endnote>
  <w:endnote w:type="continuationNotice" w:id="1">
    <w:p w:rsidR="00467CD8" w:rsidRDefault="00467CD8" w14:paraId="133411E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Times New Roman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Pr="00D30552" w:rsidR="00D30552" w:rsidP="00D30552" w:rsidRDefault="00D30552" w14:paraId="30757BDF" w14:textId="451444BE">
        <w:pPr>
          <w:pStyle w:val="Footer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30552" w:rsidR="00D30552" w:rsidRDefault="00D30552" w14:paraId="3E7E16DE" w14:textId="50D18BEA">
    <w:pPr>
      <w:pStyle w:val="Footer"/>
      <w:jc w:val="right"/>
      <w:rPr>
        <w:rFonts w:ascii="Arial" w:hAnsi="Arial" w:cs="Arial"/>
        <w:sz w:val="18"/>
        <w:szCs w:val="18"/>
      </w:rPr>
    </w:pPr>
    <w:r w:rsidRPr="00D30552">
      <w:rPr>
        <w:rFonts w:ascii="Arial" w:hAnsi="Arial" w:cs="Arial"/>
        <w:sz w:val="18"/>
        <w:szCs w:val="18"/>
      </w:rPr>
      <w:fldChar w:fldCharType="begin"/>
    </w:r>
    <w:r w:rsidRPr="00D30552">
      <w:rPr>
        <w:rFonts w:ascii="Arial" w:hAnsi="Arial" w:cs="Arial"/>
        <w:sz w:val="18"/>
        <w:szCs w:val="18"/>
      </w:rPr>
      <w:instrText>PAGE   \* MERGEFORMAT</w:instrText>
    </w:r>
    <w:r w:rsidRPr="00D30552">
      <w:rPr>
        <w:rFonts w:ascii="Arial" w:hAnsi="Arial" w:cs="Arial"/>
        <w:sz w:val="18"/>
        <w:szCs w:val="18"/>
      </w:rPr>
      <w:fldChar w:fldCharType="separate"/>
    </w:r>
    <w:r w:rsidRPr="00D30552">
      <w:rPr>
        <w:rFonts w:ascii="Arial" w:hAnsi="Arial" w:cs="Arial"/>
        <w:sz w:val="18"/>
        <w:szCs w:val="18"/>
      </w:rPr>
      <w:t>2</w:t>
    </w:r>
    <w:r w:rsidRPr="00D30552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2D73" w:rsidP="00CD03C9" w:rsidRDefault="005E2D73" w14:paraId="27472126" w14:textId="77777777">
      <w:r>
        <w:separator/>
      </w:r>
    </w:p>
  </w:footnote>
  <w:footnote w:type="continuationSeparator" w:id="0">
    <w:p w:rsidR="005E2D73" w:rsidP="00CD03C9" w:rsidRDefault="005E2D73" w14:paraId="2769F9C4" w14:textId="77777777">
      <w:r>
        <w:continuationSeparator/>
      </w:r>
    </w:p>
  </w:footnote>
  <w:footnote w:type="continuationNotice" w:id="1">
    <w:p w:rsidR="00467CD8" w:rsidRDefault="00467CD8" w14:paraId="320D42E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2303B60F" w14:textId="2090872D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CD03C9" w:rsidRDefault="00214E80" w14:paraId="616F39EC" w14:textId="7623471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58240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6A71" w:rsidRDefault="002D6A71" w14:paraId="030E0EBF" w14:textId="77777777">
    <w:pPr>
      <w:pStyle w:val="Header"/>
    </w:pPr>
  </w:p>
  <w:p w:rsidR="002D6A71" w:rsidRDefault="002D6A71" w14:paraId="4D585A1A" w14:textId="77777777">
    <w:pPr>
      <w:pStyle w:val="Header"/>
    </w:pPr>
  </w:p>
  <w:p w:rsidR="002D6A71" w:rsidRDefault="002D6A71" w14:paraId="51857170" w14:textId="77777777">
    <w:pPr>
      <w:pStyle w:val="Header"/>
    </w:pPr>
  </w:p>
  <w:p w:rsidRPr="002D6A71" w:rsidR="002D6A71" w:rsidRDefault="002D6A71" w14:paraId="075DA5F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hint="default" w:ascii="Wingdings" w:hAnsi="Wingdings"/>
      </w:rPr>
    </w:lvl>
  </w:abstractNum>
  <w:abstractNum w:abstractNumId="1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68D0B84"/>
    <w:multiLevelType w:val="multilevel"/>
    <w:tmpl w:val="0BC0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E54801"/>
    <w:multiLevelType w:val="hybridMultilevel"/>
    <w:tmpl w:val="FF62D8FA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863C5674">
      <w:numFmt w:val="bullet"/>
      <w:lvlText w:val="-"/>
      <w:lvlJc w:val="left"/>
      <w:pPr>
        <w:ind w:left="2160" w:hanging="18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45B30"/>
    <w:multiLevelType w:val="hybridMultilevel"/>
    <w:tmpl w:val="D604DCCA"/>
    <w:lvl w:ilvl="0" w:tplc="6A84D110">
      <w:start w:val="330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D3D7C79"/>
    <w:multiLevelType w:val="hybridMultilevel"/>
    <w:tmpl w:val="C2E444D6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Calibri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69F7062F"/>
    <w:multiLevelType w:val="hybridMultilevel"/>
    <w:tmpl w:val="894A5A4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3033B"/>
    <w:multiLevelType w:val="hybridMultilevel"/>
    <w:tmpl w:val="4ADE8E2C"/>
    <w:lvl w:ilvl="0" w:tplc="C4523B6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7F6DC06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3046D44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623647E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3A0D818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CB6C66E4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B69E5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27FEBB3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315298A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C5D5EA9"/>
    <w:multiLevelType w:val="multilevel"/>
    <w:tmpl w:val="A3F2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FEA0484"/>
    <w:multiLevelType w:val="hybridMultilevel"/>
    <w:tmpl w:val="F16C5A66"/>
    <w:lvl w:ilvl="0" w:tplc="1AE40DC0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16"/>
  </w:num>
  <w:num w:numId="3">
    <w:abstractNumId w:val="5"/>
  </w:num>
  <w:num w:numId="4">
    <w:abstractNumId w:val="4"/>
  </w:num>
  <w:num w:numId="5">
    <w:abstractNumId w:val="15"/>
  </w:num>
  <w:num w:numId="6">
    <w:abstractNumId w:val="14"/>
  </w:num>
  <w:num w:numId="7">
    <w:abstractNumId w:val="12"/>
  </w:num>
  <w:num w:numId="8">
    <w:abstractNumId w:val="10"/>
  </w:num>
  <w:num w:numId="9">
    <w:abstractNumId w:val="3"/>
  </w:num>
  <w:num w:numId="10">
    <w:abstractNumId w:val="7"/>
  </w:num>
  <w:num w:numId="11">
    <w:abstractNumId w:val="17"/>
  </w:num>
  <w:num w:numId="12">
    <w:abstractNumId w:val="11"/>
  </w:num>
  <w:num w:numId="13">
    <w:abstractNumId w:val="1"/>
  </w:num>
  <w:num w:numId="14">
    <w:abstractNumId w:val="6"/>
  </w:num>
  <w:num w:numId="15">
    <w:abstractNumId w:val="0"/>
  </w:num>
  <w:num w:numId="16">
    <w:abstractNumId w:val="19"/>
  </w:num>
  <w:num w:numId="17">
    <w:abstractNumId w:val="20"/>
  </w:num>
  <w:num w:numId="18">
    <w:abstractNumId w:val="18"/>
  </w:num>
  <w:num w:numId="19">
    <w:abstractNumId w:val="2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154E5"/>
    <w:rsid w:val="00027E76"/>
    <w:rsid w:val="00031921"/>
    <w:rsid w:val="000367FF"/>
    <w:rsid w:val="00062980"/>
    <w:rsid w:val="0007749A"/>
    <w:rsid w:val="00097D7B"/>
    <w:rsid w:val="000B090B"/>
    <w:rsid w:val="000E071B"/>
    <w:rsid w:val="00102FF5"/>
    <w:rsid w:val="00105E61"/>
    <w:rsid w:val="00134C50"/>
    <w:rsid w:val="00145CDD"/>
    <w:rsid w:val="00146524"/>
    <w:rsid w:val="00166A16"/>
    <w:rsid w:val="001804D4"/>
    <w:rsid w:val="001B12A2"/>
    <w:rsid w:val="001C4AA7"/>
    <w:rsid w:val="002014FF"/>
    <w:rsid w:val="0021243A"/>
    <w:rsid w:val="00214E80"/>
    <w:rsid w:val="002242C2"/>
    <w:rsid w:val="00224614"/>
    <w:rsid w:val="00245ED2"/>
    <w:rsid w:val="0024636A"/>
    <w:rsid w:val="00263803"/>
    <w:rsid w:val="002744B3"/>
    <w:rsid w:val="00276CAF"/>
    <w:rsid w:val="00277ED2"/>
    <w:rsid w:val="00293543"/>
    <w:rsid w:val="002B047E"/>
    <w:rsid w:val="002C24E8"/>
    <w:rsid w:val="002D6A71"/>
    <w:rsid w:val="003069CD"/>
    <w:rsid w:val="00314CAA"/>
    <w:rsid w:val="00323007"/>
    <w:rsid w:val="00333CE2"/>
    <w:rsid w:val="0033417F"/>
    <w:rsid w:val="00340E04"/>
    <w:rsid w:val="003662A2"/>
    <w:rsid w:val="003A0076"/>
    <w:rsid w:val="00412F0A"/>
    <w:rsid w:val="0042504F"/>
    <w:rsid w:val="00443464"/>
    <w:rsid w:val="00465FF4"/>
    <w:rsid w:val="00467BBC"/>
    <w:rsid w:val="00467CD8"/>
    <w:rsid w:val="00490FC6"/>
    <w:rsid w:val="004C41E7"/>
    <w:rsid w:val="004D2C6A"/>
    <w:rsid w:val="004F2BA7"/>
    <w:rsid w:val="00504A16"/>
    <w:rsid w:val="00513043"/>
    <w:rsid w:val="0055534E"/>
    <w:rsid w:val="00587178"/>
    <w:rsid w:val="00591BA6"/>
    <w:rsid w:val="005939B7"/>
    <w:rsid w:val="005C17C6"/>
    <w:rsid w:val="005D14DF"/>
    <w:rsid w:val="005D7844"/>
    <w:rsid w:val="005E2D73"/>
    <w:rsid w:val="005E6A8F"/>
    <w:rsid w:val="005F1442"/>
    <w:rsid w:val="006044C8"/>
    <w:rsid w:val="00605C51"/>
    <w:rsid w:val="00620F4C"/>
    <w:rsid w:val="00625A4B"/>
    <w:rsid w:val="0063253D"/>
    <w:rsid w:val="006552A9"/>
    <w:rsid w:val="006565AF"/>
    <w:rsid w:val="00657BD9"/>
    <w:rsid w:val="006A1BB2"/>
    <w:rsid w:val="006A48D5"/>
    <w:rsid w:val="006B698C"/>
    <w:rsid w:val="006F00AA"/>
    <w:rsid w:val="00701744"/>
    <w:rsid w:val="007039DE"/>
    <w:rsid w:val="00721E0B"/>
    <w:rsid w:val="007311A7"/>
    <w:rsid w:val="00735D3E"/>
    <w:rsid w:val="007440F4"/>
    <w:rsid w:val="00761E14"/>
    <w:rsid w:val="00770CEF"/>
    <w:rsid w:val="00785B57"/>
    <w:rsid w:val="00790BFF"/>
    <w:rsid w:val="007A3729"/>
    <w:rsid w:val="007B36DF"/>
    <w:rsid w:val="007E4866"/>
    <w:rsid w:val="007F5947"/>
    <w:rsid w:val="007F6875"/>
    <w:rsid w:val="008069F6"/>
    <w:rsid w:val="00826B5B"/>
    <w:rsid w:val="008815EB"/>
    <w:rsid w:val="008A24BD"/>
    <w:rsid w:val="008D1978"/>
    <w:rsid w:val="008F6E99"/>
    <w:rsid w:val="00927189"/>
    <w:rsid w:val="0096618B"/>
    <w:rsid w:val="009A67C3"/>
    <w:rsid w:val="009D669F"/>
    <w:rsid w:val="00A01791"/>
    <w:rsid w:val="00A11D9C"/>
    <w:rsid w:val="00A15043"/>
    <w:rsid w:val="00A44817"/>
    <w:rsid w:val="00A73E1F"/>
    <w:rsid w:val="00A76C95"/>
    <w:rsid w:val="00A85D75"/>
    <w:rsid w:val="00A86403"/>
    <w:rsid w:val="00A9074C"/>
    <w:rsid w:val="00AA2539"/>
    <w:rsid w:val="00AC52D8"/>
    <w:rsid w:val="00AD4737"/>
    <w:rsid w:val="00AE2D22"/>
    <w:rsid w:val="00AF28A4"/>
    <w:rsid w:val="00B12192"/>
    <w:rsid w:val="00B417F6"/>
    <w:rsid w:val="00B83C37"/>
    <w:rsid w:val="00B90EF6"/>
    <w:rsid w:val="00BA7C26"/>
    <w:rsid w:val="00BB3EC9"/>
    <w:rsid w:val="00BC4EFA"/>
    <w:rsid w:val="00BC58CE"/>
    <w:rsid w:val="00BD2440"/>
    <w:rsid w:val="00BE5FBF"/>
    <w:rsid w:val="00C1095B"/>
    <w:rsid w:val="00C110BC"/>
    <w:rsid w:val="00C112A9"/>
    <w:rsid w:val="00C11714"/>
    <w:rsid w:val="00C343C1"/>
    <w:rsid w:val="00C343C4"/>
    <w:rsid w:val="00C35C5B"/>
    <w:rsid w:val="00C5020D"/>
    <w:rsid w:val="00C621D5"/>
    <w:rsid w:val="00C70B1A"/>
    <w:rsid w:val="00C8275C"/>
    <w:rsid w:val="00C87E12"/>
    <w:rsid w:val="00C917BC"/>
    <w:rsid w:val="00C93730"/>
    <w:rsid w:val="00CA664D"/>
    <w:rsid w:val="00CB0D47"/>
    <w:rsid w:val="00CD03C9"/>
    <w:rsid w:val="00CD62D2"/>
    <w:rsid w:val="00CE1B4F"/>
    <w:rsid w:val="00CE488A"/>
    <w:rsid w:val="00CF66E2"/>
    <w:rsid w:val="00D00DE9"/>
    <w:rsid w:val="00D01F0C"/>
    <w:rsid w:val="00D03805"/>
    <w:rsid w:val="00D13296"/>
    <w:rsid w:val="00D132A4"/>
    <w:rsid w:val="00D14640"/>
    <w:rsid w:val="00D30552"/>
    <w:rsid w:val="00D35C70"/>
    <w:rsid w:val="00D3728C"/>
    <w:rsid w:val="00D412CB"/>
    <w:rsid w:val="00D4493F"/>
    <w:rsid w:val="00D45FBE"/>
    <w:rsid w:val="00D56505"/>
    <w:rsid w:val="00DB76C7"/>
    <w:rsid w:val="00DD6253"/>
    <w:rsid w:val="00DE25DB"/>
    <w:rsid w:val="00DE7138"/>
    <w:rsid w:val="00DF62B7"/>
    <w:rsid w:val="00E67E51"/>
    <w:rsid w:val="00E973C3"/>
    <w:rsid w:val="00EE3D35"/>
    <w:rsid w:val="00EF47CB"/>
    <w:rsid w:val="00EF6784"/>
    <w:rsid w:val="00EF6D85"/>
    <w:rsid w:val="00F05232"/>
    <w:rsid w:val="00F30A17"/>
    <w:rsid w:val="00F57D28"/>
    <w:rsid w:val="00F712C5"/>
    <w:rsid w:val="00F8004E"/>
    <w:rsid w:val="00F8229B"/>
    <w:rsid w:val="00F95FD0"/>
    <w:rsid w:val="00FF3504"/>
    <w:rsid w:val="00FF4095"/>
    <w:rsid w:val="019DEC74"/>
    <w:rsid w:val="029A42B8"/>
    <w:rsid w:val="04ECCEA8"/>
    <w:rsid w:val="05EF9344"/>
    <w:rsid w:val="080D8246"/>
    <w:rsid w:val="0865A026"/>
    <w:rsid w:val="0C17A34D"/>
    <w:rsid w:val="0D824C8B"/>
    <w:rsid w:val="0E31304F"/>
    <w:rsid w:val="1040E42A"/>
    <w:rsid w:val="11633520"/>
    <w:rsid w:val="12C399C9"/>
    <w:rsid w:val="15495BD6"/>
    <w:rsid w:val="161CC0E3"/>
    <w:rsid w:val="164A3139"/>
    <w:rsid w:val="173BE7CC"/>
    <w:rsid w:val="1808DDB8"/>
    <w:rsid w:val="1BB35293"/>
    <w:rsid w:val="1D168493"/>
    <w:rsid w:val="20EBAD99"/>
    <w:rsid w:val="22A416A3"/>
    <w:rsid w:val="285732FC"/>
    <w:rsid w:val="2F421BDA"/>
    <w:rsid w:val="2F5B872B"/>
    <w:rsid w:val="31949243"/>
    <w:rsid w:val="3228AEA1"/>
    <w:rsid w:val="3437B6A9"/>
    <w:rsid w:val="372490FD"/>
    <w:rsid w:val="399EF969"/>
    <w:rsid w:val="3AAAA52A"/>
    <w:rsid w:val="3C32FA15"/>
    <w:rsid w:val="3D020CE8"/>
    <w:rsid w:val="3D2721AF"/>
    <w:rsid w:val="3F1092F9"/>
    <w:rsid w:val="3F941A00"/>
    <w:rsid w:val="42EED3A2"/>
    <w:rsid w:val="45C0B3FE"/>
    <w:rsid w:val="4905D0BB"/>
    <w:rsid w:val="4B499881"/>
    <w:rsid w:val="4C461973"/>
    <w:rsid w:val="4F42C639"/>
    <w:rsid w:val="512AA1F0"/>
    <w:rsid w:val="53BE7942"/>
    <w:rsid w:val="54E355C1"/>
    <w:rsid w:val="55A328EA"/>
    <w:rsid w:val="57BE0627"/>
    <w:rsid w:val="595ECF12"/>
    <w:rsid w:val="5F37E62E"/>
    <w:rsid w:val="61F42505"/>
    <w:rsid w:val="62EAC927"/>
    <w:rsid w:val="650CD8BC"/>
    <w:rsid w:val="651F8C09"/>
    <w:rsid w:val="654EDE7A"/>
    <w:rsid w:val="6678F663"/>
    <w:rsid w:val="6E371F8E"/>
    <w:rsid w:val="70FF0C4F"/>
    <w:rsid w:val="7465E3C4"/>
    <w:rsid w:val="75E2235D"/>
    <w:rsid w:val="76CE53E9"/>
    <w:rsid w:val="76D936FC"/>
    <w:rsid w:val="7991C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F28ED6B"/>
  <w15:chartTrackingRefBased/>
  <w15:docId w15:val="{98C6A049-49FB-4F14-94E6-FF33A9B6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D03C9"/>
  </w:style>
  <w:style w:type="paragraph" w:styleId="Footer">
    <w:name w:val="footer"/>
    <w:basedOn w:val="Normal"/>
    <w:link w:val="FooterChar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D03C9"/>
  </w:style>
  <w:style w:type="paragraph" w:styleId="NormalWeb">
    <w:name w:val="Normal (Web)"/>
    <w:basedOn w:val="Normal"/>
    <w:uiPriority w:val="99"/>
    <w:unhideWhenUsed/>
    <w:rsid w:val="003A007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Revision">
    <w:name w:val="Revision"/>
    <w:hidden/>
    <w:uiPriority w:val="99"/>
    <w:semiHidden/>
    <w:rsid w:val="008815EB"/>
  </w:style>
  <w:style w:type="table" w:styleId="TableGrid">
    <w:name w:val="Table Grid"/>
    <w:basedOn w:val="TableNormal"/>
    <w:uiPriority w:val="39"/>
    <w:rsid w:val="00A73E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qFormat/>
    <w:rsid w:val="00245ED2"/>
    <w:pPr>
      <w:ind w:left="720"/>
      <w:contextualSpacing/>
    </w:pPr>
  </w:style>
  <w:style w:type="table" w:styleId="GridTable5Dark-Accent2">
    <w:name w:val="Grid Table 5 Dark Accent 2"/>
    <w:basedOn w:val="TableNormal"/>
    <w:uiPriority w:val="50"/>
    <w:rsid w:val="003069CD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paragraph" w:styleId="dejavnostnaziv1x" w:customStyle="1">
    <w:name w:val="dejavnost_naziv1x"/>
    <w:basedOn w:val="Normal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2x" w:customStyle="1">
    <w:name w:val="dejavnost_naziv2x"/>
    <w:basedOn w:val="Normal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paragraph" w:styleId="dejavnostnaziv3x" w:customStyle="1">
    <w:name w:val="dejavnost_naziv3x"/>
    <w:basedOn w:val="Normal"/>
    <w:rsid w:val="00465FF4"/>
    <w:pPr>
      <w:spacing w:before="100" w:beforeAutospacing="1" w:after="100" w:afterAutospacing="1"/>
    </w:pPr>
    <w:rPr>
      <w:rFonts w:ascii="Times New Roman" w:hAnsi="Times New Roman" w:cs="Times New Roman" w:eastAsiaTheme="minorEastAsia"/>
      <w:lang w:eastAsia="sl-SI"/>
    </w:rPr>
  </w:style>
  <w:style w:type="character" w:styleId="Mention">
    <w:name w:val="Mention"/>
    <w:basedOn w:val="DefaultParagraphFont"/>
    <w:uiPriority w:val="99"/>
    <w:unhideWhenUsed/>
    <w:rsid w:val="00790BFF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90BFF"/>
    <w:rPr>
      <w:rFonts w:ascii="Times New Roman" w:hAnsi="Times New Roman" w:cs="Times New Roman" w:eastAsiaTheme="minorEastAsia"/>
      <w:sz w:val="20"/>
      <w:szCs w:val="20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790BFF"/>
    <w:rPr>
      <w:sz w:val="16"/>
      <w:szCs w:val="16"/>
    </w:rPr>
  </w:style>
  <w:style w:type="character" w:styleId="datum" w:customStyle="1">
    <w:name w:val="datum"/>
    <w:basedOn w:val="DefaultParagraphFont"/>
    <w:rsid w:val="00D412CB"/>
  </w:style>
  <w:style w:type="character" w:styleId="normaltextrun" w:customStyle="1">
    <w:name w:val="normaltextrun"/>
    <w:basedOn w:val="DefaultParagraphFont"/>
    <w:rsid w:val="002242C2"/>
  </w:style>
  <w:style w:type="character" w:styleId="eop" w:customStyle="1">
    <w:name w:val="eop"/>
    <w:basedOn w:val="DefaultParagraphFont"/>
    <w:rsid w:val="0022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e37f1193a94d4ba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8b7e-4d5d-4126-a5ea-e442e6f0d218}"/>
      </w:docPartPr>
      <w:docPartBody>
        <w:p w14:paraId="62EAC92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414A257A369C4BAAD1B6927524B91B" ma:contentTypeVersion="16" ma:contentTypeDescription="Ustvari nov dokument." ma:contentTypeScope="" ma:versionID="1203d5b0af45f95c2661be1ab162e779">
  <xsd:schema xmlns:xsd="http://www.w3.org/2001/XMLSchema" xmlns:xs="http://www.w3.org/2001/XMLSchema" xmlns:p="http://schemas.microsoft.com/office/2006/metadata/properties" xmlns:ns2="f3786703-79a9-47de-ad6a-ef81e658716c" xmlns:ns3="306a5fad-798d-4972-9ba1-b7dc3bc171cd" targetNamespace="http://schemas.microsoft.com/office/2006/metadata/properties" ma:root="true" ma:fieldsID="f5aa38ad4e8ab65b9fe76fbea2db0088" ns2:_="" ns3:_="">
    <xsd:import namespace="f3786703-79a9-47de-ad6a-ef81e658716c"/>
    <xsd:import namespace="306a5fad-798d-4972-9ba1-b7dc3bc17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86703-79a9-47de-ad6a-ef81e6587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Oznake slike" ma:readOnly="false" ma:fieldId="{5cf76f15-5ced-4ddc-b409-7134ff3c332f}" ma:taxonomyMulti="true" ma:sspId="0e3b8515-2efb-4f80-aba5-d361c9ec87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6a5fad-798d-4972-9ba1-b7dc3bc171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f101321-fe29-4506-b13a-4eeb9e720a21}" ma:internalName="TaxCatchAll" ma:showField="CatchAllData" ma:web="306a5fad-798d-4972-9ba1-b7dc3bc171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786703-79a9-47de-ad6a-ef81e658716c">
      <Terms xmlns="http://schemas.microsoft.com/office/infopath/2007/PartnerControls"/>
    </lcf76f155ced4ddcb4097134ff3c332f>
    <TaxCatchAll xmlns="306a5fad-798d-4972-9ba1-b7dc3bc171cd" xsi:nil="true"/>
  </documentManagement>
</p:properties>
</file>

<file path=customXml/itemProps1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5B6315-E943-42DD-9378-0850A772B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3F0B6-5C42-4661-90FC-608B068EFCF7}"/>
</file>

<file path=customXml/itemProps4.xml><?xml version="1.0" encoding="utf-8"?>
<ds:datastoreItem xmlns:ds="http://schemas.openxmlformats.org/officeDocument/2006/customXml" ds:itemID="{001B05D2-1553-49D7-BA60-392D20B926F0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4bec3246-2235-478d-ab7c-6ceec651eb6d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b0b2ce7c-bd28-4284-9296-142b9a2f148f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76</cp:revision>
  <cp:lastPrinted>2021-02-25T23:19:00Z</cp:lastPrinted>
  <dcterms:created xsi:type="dcterms:W3CDTF">2021-02-27T22:41:00Z</dcterms:created>
  <dcterms:modified xsi:type="dcterms:W3CDTF">2022-12-19T08:59:07Z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0x01010041414A257A369C4BAAD1B6927524B91B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