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02F13" w14:textId="1D1BB332" w:rsidR="0088045F" w:rsidRDefault="0088045F" w:rsidP="0088045F">
      <w:pPr>
        <w:contextualSpacing/>
        <w:jc w:val="right"/>
      </w:pPr>
    </w:p>
    <w:tbl>
      <w:tblPr>
        <w:tblStyle w:val="Tabelamrea"/>
        <w:tblW w:w="0" w:type="auto"/>
        <w:tblLook w:val="04A0" w:firstRow="1" w:lastRow="0" w:firstColumn="1" w:lastColumn="0" w:noHBand="0" w:noVBand="1"/>
      </w:tblPr>
      <w:tblGrid>
        <w:gridCol w:w="5387"/>
      </w:tblGrid>
      <w:tr w:rsidR="0088045F" w14:paraId="76CC7194" w14:textId="77777777" w:rsidTr="00B54FEF">
        <w:tc>
          <w:tcPr>
            <w:tcW w:w="5387" w:type="dxa"/>
            <w:tcBorders>
              <w:top w:val="nil"/>
              <w:left w:val="nil"/>
              <w:bottom w:val="nil"/>
              <w:right w:val="nil"/>
            </w:tcBorders>
          </w:tcPr>
          <w:p w14:paraId="6DAABC5F" w14:textId="77777777" w:rsidR="0088045F" w:rsidRDefault="0088045F" w:rsidP="00B54FEF">
            <w:pPr>
              <w:spacing w:line="288" w:lineRule="auto"/>
              <w:rPr>
                <w:rFonts w:ascii="Arial" w:hAnsi="Arial" w:cs="Arial"/>
                <w:color w:val="464646"/>
                <w:sz w:val="18"/>
                <w:szCs w:val="18"/>
              </w:rPr>
            </w:pPr>
            <w:bookmarkStart w:id="0" w:name="PodatkiSklada" w:colFirst="0" w:colLast="0"/>
            <w:bookmarkStart w:id="1" w:name="_Hlk72906833"/>
            <w:r>
              <w:rPr>
                <w:rFonts w:ascii="Arial" w:hAnsi="Arial" w:cs="Arial"/>
                <w:color w:val="464646"/>
                <w:sz w:val="18"/>
                <w:szCs w:val="18"/>
              </w:rPr>
              <w:t xml:space="preserve">Slovenski regionalno razvojni sklad (v nadaljevanju Sklad), </w:t>
            </w:r>
          </w:p>
          <w:p w14:paraId="4A098BDC" w14:textId="77777777" w:rsidR="0088045F" w:rsidRDefault="0088045F" w:rsidP="00B54FEF">
            <w:pPr>
              <w:spacing w:line="288" w:lineRule="auto"/>
              <w:rPr>
                <w:rFonts w:ascii="Arial" w:hAnsi="Arial" w:cs="Arial"/>
                <w:color w:val="464646"/>
                <w:sz w:val="18"/>
                <w:szCs w:val="18"/>
              </w:rPr>
            </w:pPr>
            <w:r>
              <w:rPr>
                <w:rFonts w:ascii="Arial" w:hAnsi="Arial" w:cs="Arial"/>
                <w:color w:val="464646"/>
                <w:sz w:val="18"/>
                <w:szCs w:val="18"/>
              </w:rPr>
              <w:t xml:space="preserve">Škrabčev trg 9a, 1310 Ribnica, </w:t>
            </w:r>
          </w:p>
          <w:p w14:paraId="6B4760CB" w14:textId="77777777" w:rsidR="0088045F" w:rsidRDefault="0088045F" w:rsidP="00B54FEF">
            <w:pPr>
              <w:spacing w:line="288" w:lineRule="auto"/>
              <w:rPr>
                <w:rFonts w:ascii="Arial" w:hAnsi="Arial" w:cs="Arial"/>
                <w:color w:val="464646"/>
                <w:sz w:val="18"/>
                <w:szCs w:val="18"/>
              </w:rPr>
            </w:pPr>
            <w:r>
              <w:rPr>
                <w:rFonts w:ascii="Arial" w:hAnsi="Arial" w:cs="Arial"/>
                <w:color w:val="464646"/>
                <w:sz w:val="18"/>
                <w:szCs w:val="18"/>
              </w:rPr>
              <w:t>matična št. 5940117, davčna številka 92466834,</w:t>
            </w:r>
          </w:p>
          <w:p w14:paraId="2C593ED6" w14:textId="77777777" w:rsidR="0088045F" w:rsidRPr="00066857" w:rsidRDefault="0088045F" w:rsidP="00B54FEF">
            <w:pPr>
              <w:spacing w:line="288" w:lineRule="auto"/>
              <w:rPr>
                <w:rFonts w:ascii="Arial" w:hAnsi="Arial" w:cs="Arial"/>
                <w:color w:val="464646"/>
                <w:sz w:val="18"/>
                <w:szCs w:val="18"/>
              </w:rPr>
            </w:pPr>
            <w:r>
              <w:rPr>
                <w:rFonts w:ascii="Arial" w:hAnsi="Arial" w:cs="Arial"/>
                <w:color w:val="464646"/>
                <w:sz w:val="18"/>
                <w:szCs w:val="18"/>
              </w:rPr>
              <w:t>ki ga zastopa direktor Matjaž Ribaš,</w:t>
            </w:r>
          </w:p>
        </w:tc>
      </w:tr>
      <w:bookmarkEnd w:id="0"/>
      <w:bookmarkEnd w:id="1"/>
    </w:tbl>
    <w:p w14:paraId="1C2E32CE" w14:textId="77777777" w:rsidR="0088045F" w:rsidRPr="00155AB5" w:rsidRDefault="0088045F" w:rsidP="0088045F">
      <w:pPr>
        <w:contextualSpacing/>
        <w:jc w:val="center"/>
        <w:rPr>
          <w:rFonts w:ascii="Arial" w:hAnsi="Arial" w:cs="Arial"/>
          <w:color w:val="464646"/>
          <w:sz w:val="10"/>
          <w:szCs w:val="1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tblGrid>
      <w:tr w:rsidR="0088045F" w14:paraId="7ABC9B40" w14:textId="77777777" w:rsidTr="0088045F">
        <w:tc>
          <w:tcPr>
            <w:tcW w:w="426" w:type="dxa"/>
          </w:tcPr>
          <w:p w14:paraId="335FBC03" w14:textId="77777777" w:rsidR="0088045F" w:rsidRDefault="0088045F" w:rsidP="00B54FEF">
            <w:pPr>
              <w:contextualSpacing/>
              <w:rPr>
                <w:rFonts w:ascii="Arial" w:hAnsi="Arial" w:cs="Arial"/>
                <w:color w:val="464646"/>
                <w:sz w:val="10"/>
                <w:szCs w:val="10"/>
              </w:rPr>
            </w:pPr>
            <w:r w:rsidRPr="000E5E77">
              <w:rPr>
                <w:rFonts w:ascii="Arial" w:hAnsi="Arial" w:cs="Arial"/>
                <w:color w:val="464646"/>
                <w:sz w:val="18"/>
                <w:szCs w:val="18"/>
              </w:rPr>
              <w:t>in</w:t>
            </w:r>
          </w:p>
        </w:tc>
      </w:tr>
    </w:tbl>
    <w:p w14:paraId="309CD020" w14:textId="77777777" w:rsidR="0088045F" w:rsidRDefault="0088045F" w:rsidP="0088045F">
      <w:pPr>
        <w:contextualSpacing/>
        <w:jc w:val="center"/>
        <w:rPr>
          <w:rFonts w:ascii="Arial" w:hAnsi="Arial" w:cs="Arial"/>
          <w:color w:val="464646"/>
          <w:sz w:val="10"/>
          <w:szCs w:val="10"/>
        </w:rPr>
      </w:pPr>
    </w:p>
    <w:tbl>
      <w:tblPr>
        <w:tblStyle w:val="Tabelamrea"/>
        <w:tblW w:w="9214" w:type="dxa"/>
        <w:tblLook w:val="04A0" w:firstRow="1" w:lastRow="0" w:firstColumn="1" w:lastColumn="0" w:noHBand="0" w:noVBand="1"/>
      </w:tblPr>
      <w:tblGrid>
        <w:gridCol w:w="9214"/>
      </w:tblGrid>
      <w:tr w:rsidR="0088045F" w14:paraId="6E4973A4" w14:textId="77777777" w:rsidTr="00B54FEF">
        <w:tc>
          <w:tcPr>
            <w:tcW w:w="9214" w:type="dxa"/>
            <w:tcBorders>
              <w:top w:val="nil"/>
              <w:left w:val="nil"/>
              <w:bottom w:val="nil"/>
              <w:right w:val="nil"/>
            </w:tcBorders>
          </w:tcPr>
          <w:p w14:paraId="0AE9286E" w14:textId="5B74A9D0" w:rsidR="0088045F" w:rsidRDefault="007D013B" w:rsidP="00B54FEF">
            <w:pPr>
              <w:spacing w:line="288" w:lineRule="auto"/>
              <w:rPr>
                <w:rFonts w:ascii="Arial" w:hAnsi="Arial" w:cs="Arial"/>
                <w:color w:val="464646"/>
                <w:sz w:val="18"/>
                <w:szCs w:val="18"/>
              </w:rPr>
            </w:pPr>
            <w:bookmarkStart w:id="2" w:name="PodatkiKreditojemalca"/>
            <w:r>
              <w:rPr>
                <w:rFonts w:ascii="Arial" w:hAnsi="Arial" w:cs="Arial"/>
                <w:color w:val="464646"/>
                <w:sz w:val="18"/>
                <w:szCs w:val="18"/>
              </w:rPr>
              <w:t>Naziv ponudnika (v nadaljevanju izvajalec)</w:t>
            </w:r>
          </w:p>
          <w:p w14:paraId="2DC0BE68" w14:textId="020E445F" w:rsidR="0088045F" w:rsidRDefault="007D013B" w:rsidP="00B54FEF">
            <w:pPr>
              <w:spacing w:line="288" w:lineRule="auto"/>
              <w:rPr>
                <w:rFonts w:ascii="Arial" w:hAnsi="Arial" w:cs="Arial"/>
                <w:color w:val="464646"/>
                <w:sz w:val="18"/>
                <w:szCs w:val="18"/>
              </w:rPr>
            </w:pPr>
            <w:r>
              <w:rPr>
                <w:rFonts w:ascii="Arial" w:hAnsi="Arial" w:cs="Arial"/>
                <w:color w:val="464646"/>
                <w:sz w:val="18"/>
                <w:szCs w:val="18"/>
              </w:rPr>
              <w:t>Naslov ponudnika</w:t>
            </w:r>
          </w:p>
          <w:p w14:paraId="56556955" w14:textId="180814B5" w:rsidR="0088045F" w:rsidRDefault="0088045F" w:rsidP="00B54FEF">
            <w:pPr>
              <w:spacing w:line="288" w:lineRule="auto"/>
              <w:rPr>
                <w:rFonts w:ascii="Arial" w:hAnsi="Arial" w:cs="Arial"/>
                <w:color w:val="464646"/>
                <w:sz w:val="18"/>
                <w:szCs w:val="18"/>
              </w:rPr>
            </w:pPr>
            <w:r>
              <w:rPr>
                <w:rFonts w:ascii="Arial" w:hAnsi="Arial" w:cs="Arial"/>
                <w:color w:val="464646"/>
                <w:sz w:val="18"/>
                <w:szCs w:val="18"/>
              </w:rPr>
              <w:t>matična št. x, davčna številka x,</w:t>
            </w:r>
          </w:p>
          <w:p w14:paraId="25B6BBA5" w14:textId="77777777" w:rsidR="0088045F" w:rsidRPr="00066857" w:rsidRDefault="0088045F" w:rsidP="00B54FEF">
            <w:pPr>
              <w:spacing w:line="288" w:lineRule="auto"/>
              <w:rPr>
                <w:rFonts w:ascii="Arial" w:hAnsi="Arial" w:cs="Arial"/>
                <w:color w:val="464646"/>
                <w:sz w:val="18"/>
                <w:szCs w:val="18"/>
              </w:rPr>
            </w:pPr>
            <w:r>
              <w:rPr>
                <w:rFonts w:ascii="Arial" w:hAnsi="Arial" w:cs="Arial"/>
                <w:color w:val="464646"/>
                <w:sz w:val="18"/>
                <w:szCs w:val="18"/>
              </w:rPr>
              <w:t>ki ga zastopa direktor X,</w:t>
            </w:r>
          </w:p>
        </w:tc>
      </w:tr>
      <w:bookmarkEnd w:id="2"/>
    </w:tbl>
    <w:p w14:paraId="12E65E74" w14:textId="77777777" w:rsidR="0088045F" w:rsidRPr="00155AB5" w:rsidRDefault="0088045F" w:rsidP="0088045F">
      <w:pPr>
        <w:contextualSpacing/>
        <w:jc w:val="center"/>
        <w:rPr>
          <w:rFonts w:ascii="Arial" w:hAnsi="Arial" w:cs="Arial"/>
          <w:color w:val="464646"/>
          <w:sz w:val="10"/>
          <w:szCs w:val="10"/>
        </w:rPr>
      </w:pPr>
    </w:p>
    <w:p w14:paraId="1C0B1D16" w14:textId="4EA6DF6F" w:rsidR="0088045F" w:rsidRDefault="0041479C" w:rsidP="0088045F">
      <w:pPr>
        <w:contextualSpacing/>
        <w:rPr>
          <w:rFonts w:ascii="Arial" w:hAnsi="Arial" w:cs="Arial"/>
          <w:color w:val="464646"/>
          <w:sz w:val="18"/>
          <w:szCs w:val="18"/>
        </w:rPr>
      </w:pPr>
      <w:r>
        <w:rPr>
          <w:rFonts w:ascii="Arial" w:hAnsi="Arial" w:cs="Arial"/>
          <w:color w:val="464646"/>
          <w:sz w:val="18"/>
          <w:szCs w:val="18"/>
        </w:rPr>
        <w:t>sklepata</w:t>
      </w:r>
    </w:p>
    <w:tbl>
      <w:tblPr>
        <w:tblStyle w:val="Tabelamrea"/>
        <w:tblW w:w="9214" w:type="dxa"/>
        <w:tblLook w:val="04A0" w:firstRow="1" w:lastRow="0" w:firstColumn="1" w:lastColumn="0" w:noHBand="0" w:noVBand="1"/>
      </w:tblPr>
      <w:tblGrid>
        <w:gridCol w:w="9214"/>
      </w:tblGrid>
      <w:tr w:rsidR="0088045F" w14:paraId="2D5E0496" w14:textId="77777777" w:rsidTr="00B54FEF">
        <w:tc>
          <w:tcPr>
            <w:tcW w:w="9214" w:type="dxa"/>
            <w:tcBorders>
              <w:top w:val="nil"/>
              <w:left w:val="nil"/>
              <w:bottom w:val="nil"/>
              <w:right w:val="nil"/>
            </w:tcBorders>
          </w:tcPr>
          <w:p w14:paraId="71679222" w14:textId="64B631C6" w:rsidR="0088045F" w:rsidRPr="00855E8D" w:rsidRDefault="0041479C" w:rsidP="00B54FEF">
            <w:pPr>
              <w:contextualSpacing/>
              <w:jc w:val="center"/>
              <w:rPr>
                <w:rFonts w:ascii="Arial" w:hAnsi="Arial" w:cs="Arial"/>
                <w:b/>
                <w:bCs/>
                <w:color w:val="464646"/>
                <w:sz w:val="22"/>
                <w:szCs w:val="22"/>
              </w:rPr>
            </w:pPr>
            <w:bookmarkStart w:id="3" w:name="NazivPogodbe" w:colFirst="0" w:colLast="0"/>
            <w:r>
              <w:rPr>
                <w:rFonts w:ascii="Arial" w:hAnsi="Arial" w:cs="Arial"/>
                <w:b/>
                <w:bCs/>
                <w:color w:val="464646"/>
                <w:sz w:val="22"/>
                <w:szCs w:val="22"/>
              </w:rPr>
              <w:t>POGODBO O IZVEDBI REVIZIJE LETNEGA POROČILA SKLADA</w:t>
            </w:r>
          </w:p>
        </w:tc>
      </w:tr>
      <w:bookmarkEnd w:id="3"/>
    </w:tbl>
    <w:p w14:paraId="0AE2A711" w14:textId="77777777" w:rsidR="0088045F" w:rsidRPr="00155AB5" w:rsidRDefault="0088045F" w:rsidP="0088045F">
      <w:pPr>
        <w:contextualSpacing/>
        <w:rPr>
          <w:rFonts w:ascii="Arial" w:hAnsi="Arial" w:cs="Arial"/>
          <w:color w:val="464646"/>
          <w:sz w:val="18"/>
          <w:szCs w:val="18"/>
        </w:rPr>
      </w:pPr>
    </w:p>
    <w:tbl>
      <w:tblPr>
        <w:tblStyle w:val="Tabelamre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88045F" w14:paraId="2E15F129" w14:textId="77777777" w:rsidTr="608B320C">
        <w:trPr>
          <w:trHeight w:val="776"/>
        </w:trPr>
        <w:tc>
          <w:tcPr>
            <w:tcW w:w="9214" w:type="dxa"/>
          </w:tcPr>
          <w:p w14:paraId="7D9447DC" w14:textId="74ED0A0C" w:rsidR="0041479C" w:rsidRPr="0041479C" w:rsidRDefault="0041479C" w:rsidP="0041479C">
            <w:pPr>
              <w:numPr>
                <w:ilvl w:val="0"/>
                <w:numId w:val="9"/>
              </w:numPr>
              <w:spacing w:after="100"/>
              <w:ind w:left="714" w:hanging="357"/>
              <w:jc w:val="center"/>
              <w:rPr>
                <w:rFonts w:ascii="Arial" w:eastAsia="Times New Roman" w:hAnsi="Arial" w:cs="Arial"/>
                <w:b/>
                <w:color w:val="464646"/>
                <w:sz w:val="18"/>
                <w:szCs w:val="18"/>
                <w:lang w:eastAsia="sl-SI"/>
              </w:rPr>
            </w:pPr>
            <w:bookmarkStart w:id="4" w:name="VsebinaPogodbe"/>
            <w:r w:rsidRPr="0041479C">
              <w:rPr>
                <w:rFonts w:ascii="Arial" w:eastAsia="Times New Roman" w:hAnsi="Arial" w:cs="Arial"/>
                <w:b/>
                <w:color w:val="464646"/>
                <w:sz w:val="18"/>
                <w:szCs w:val="18"/>
                <w:lang w:eastAsia="sl-SI"/>
              </w:rPr>
              <w:t>člen</w:t>
            </w:r>
          </w:p>
          <w:p w14:paraId="3C95CFF0" w14:textId="77777777" w:rsidR="0041479C" w:rsidRPr="0041479C" w:rsidRDefault="0041479C" w:rsidP="0041479C">
            <w:pPr>
              <w:jc w:val="both"/>
              <w:rPr>
                <w:rFonts w:ascii="Arial" w:eastAsia="Times New Roman" w:hAnsi="Arial" w:cs="Arial"/>
                <w:color w:val="464646"/>
                <w:sz w:val="18"/>
                <w:szCs w:val="18"/>
                <w:lang w:eastAsia="sl-SI"/>
              </w:rPr>
            </w:pPr>
            <w:r w:rsidRPr="0041479C">
              <w:rPr>
                <w:rFonts w:ascii="Arial" w:eastAsia="Times New Roman" w:hAnsi="Arial" w:cs="Arial"/>
                <w:color w:val="464646"/>
                <w:sz w:val="18"/>
                <w:szCs w:val="18"/>
                <w:lang w:eastAsia="sl-SI"/>
              </w:rPr>
              <w:t xml:space="preserve">Izvajalec bo opravil revizijo letnega poročila sklada za poslovno </w:t>
            </w:r>
            <w:commentRangeStart w:id="5"/>
            <w:r w:rsidRPr="0041479C">
              <w:rPr>
                <w:rFonts w:ascii="Arial" w:eastAsia="Times New Roman" w:hAnsi="Arial" w:cs="Arial"/>
                <w:color w:val="464646"/>
                <w:sz w:val="18"/>
                <w:szCs w:val="18"/>
                <w:lang w:eastAsia="sl-SI"/>
              </w:rPr>
              <w:t>leto</w:t>
            </w:r>
            <w:commentRangeEnd w:id="5"/>
            <w:r w:rsidR="00545B5A">
              <w:rPr>
                <w:rStyle w:val="Pripombasklic"/>
                <w:rFonts w:ascii="SL Swiss" w:eastAsia="Times New Roman" w:hAnsi="SL Swiss" w:cs="Times New Roman"/>
                <w:lang w:val="en-GB" w:eastAsia="sl-SI"/>
              </w:rPr>
              <w:commentReference w:id="5"/>
            </w:r>
            <w:r w:rsidRPr="0041479C">
              <w:rPr>
                <w:rFonts w:ascii="Arial" w:eastAsia="Times New Roman" w:hAnsi="Arial" w:cs="Arial"/>
                <w:color w:val="464646"/>
                <w:sz w:val="18"/>
                <w:szCs w:val="18"/>
                <w:lang w:eastAsia="sl-SI"/>
              </w:rPr>
              <w:t xml:space="preserve"> _____.</w:t>
            </w:r>
          </w:p>
          <w:p w14:paraId="5A56FE55" w14:textId="77777777" w:rsidR="0041479C" w:rsidRPr="0041479C" w:rsidRDefault="0041479C" w:rsidP="0041479C">
            <w:pPr>
              <w:jc w:val="both"/>
              <w:rPr>
                <w:rFonts w:ascii="Arial" w:eastAsia="Times New Roman" w:hAnsi="Arial" w:cs="Arial"/>
                <w:color w:val="464646"/>
                <w:sz w:val="18"/>
                <w:szCs w:val="18"/>
                <w:lang w:eastAsia="sl-SI"/>
              </w:rPr>
            </w:pPr>
          </w:p>
          <w:p w14:paraId="5667DC0B" w14:textId="77777777" w:rsidR="0041479C" w:rsidRPr="0041479C" w:rsidRDefault="0041479C" w:rsidP="0041479C">
            <w:pPr>
              <w:jc w:val="both"/>
              <w:rPr>
                <w:rFonts w:ascii="Arial" w:eastAsia="Times New Roman" w:hAnsi="Arial" w:cs="Arial"/>
                <w:color w:val="464646"/>
                <w:sz w:val="18"/>
                <w:szCs w:val="18"/>
                <w:lang w:eastAsia="sl-SI"/>
              </w:rPr>
            </w:pPr>
            <w:r w:rsidRPr="0041479C">
              <w:rPr>
                <w:rFonts w:ascii="Arial" w:eastAsia="Times New Roman" w:hAnsi="Arial" w:cs="Arial"/>
                <w:color w:val="464646"/>
                <w:sz w:val="18"/>
                <w:szCs w:val="18"/>
                <w:lang w:eastAsia="sl-SI"/>
              </w:rPr>
              <w:t>Revizija bo opravljena v skladu s Temeljnimi revizijskimi načeli, ki jih je sprejel Slovenski inštitut za revizijo in mednarodnimi revizijskimi standardi. Izvajalec in Naročnik bosta spoštovala "Splošne pogoje za opravljanje revidiranja v Republiki Sloveniji", ki so sestavni del te pogodbe.</w:t>
            </w:r>
          </w:p>
          <w:p w14:paraId="697171AD" w14:textId="77777777" w:rsidR="0041479C" w:rsidRPr="0041479C" w:rsidRDefault="0041479C" w:rsidP="0041479C">
            <w:pPr>
              <w:jc w:val="both"/>
              <w:rPr>
                <w:rFonts w:ascii="Arial" w:eastAsia="Times New Roman" w:hAnsi="Arial" w:cs="Arial"/>
                <w:color w:val="464646"/>
                <w:sz w:val="18"/>
                <w:szCs w:val="18"/>
                <w:lang w:eastAsia="sl-SI"/>
              </w:rPr>
            </w:pPr>
          </w:p>
          <w:p w14:paraId="189D795F" w14:textId="3259A2DD" w:rsidR="0041479C" w:rsidRPr="0041479C" w:rsidRDefault="0041479C" w:rsidP="0041479C">
            <w:pPr>
              <w:numPr>
                <w:ilvl w:val="0"/>
                <w:numId w:val="9"/>
              </w:numPr>
              <w:spacing w:after="100"/>
              <w:ind w:left="714" w:hanging="357"/>
              <w:jc w:val="center"/>
              <w:rPr>
                <w:rFonts w:ascii="Arial" w:eastAsia="Times New Roman" w:hAnsi="Arial" w:cs="Arial"/>
                <w:b/>
                <w:color w:val="464646"/>
                <w:sz w:val="18"/>
                <w:szCs w:val="18"/>
                <w:lang w:eastAsia="sl-SI"/>
              </w:rPr>
            </w:pPr>
            <w:r w:rsidRPr="0041479C">
              <w:rPr>
                <w:rFonts w:ascii="Arial" w:eastAsia="Times New Roman" w:hAnsi="Arial" w:cs="Arial"/>
                <w:b/>
                <w:color w:val="464646"/>
                <w:sz w:val="18"/>
                <w:szCs w:val="18"/>
                <w:lang w:eastAsia="sl-SI"/>
              </w:rPr>
              <w:t>člen</w:t>
            </w:r>
          </w:p>
          <w:p w14:paraId="6C45F698" w14:textId="77777777" w:rsidR="0041479C" w:rsidRPr="0041479C" w:rsidRDefault="0041479C" w:rsidP="0041479C">
            <w:pPr>
              <w:jc w:val="both"/>
              <w:rPr>
                <w:rFonts w:ascii="Arial" w:eastAsia="Times New Roman" w:hAnsi="Arial" w:cs="Arial"/>
                <w:color w:val="464646"/>
                <w:sz w:val="18"/>
                <w:szCs w:val="18"/>
                <w:lang w:eastAsia="sl-SI"/>
              </w:rPr>
            </w:pPr>
            <w:r w:rsidRPr="0041479C">
              <w:rPr>
                <w:rFonts w:ascii="Arial" w:eastAsia="Times New Roman" w:hAnsi="Arial" w:cs="Arial"/>
                <w:color w:val="464646"/>
                <w:sz w:val="18"/>
                <w:szCs w:val="18"/>
                <w:lang w:eastAsia="sl-SI"/>
              </w:rPr>
              <w:t>Revizijo bo Izvajalec opravil v smislu zahtev 42. in 44. čl. Zakona o javnih skladih, ZJS-1 (Ur. l. RS, št. 77/08 , 8/10-ZSKZ-B in 61/20 - ZDLGPE).</w:t>
            </w:r>
          </w:p>
          <w:p w14:paraId="53121131" w14:textId="77777777" w:rsidR="0041479C" w:rsidRPr="0041479C" w:rsidRDefault="0041479C" w:rsidP="0041479C">
            <w:pPr>
              <w:jc w:val="both"/>
              <w:rPr>
                <w:rFonts w:ascii="Arial" w:eastAsia="Times New Roman" w:hAnsi="Arial" w:cs="Arial"/>
                <w:color w:val="464646"/>
                <w:sz w:val="18"/>
                <w:szCs w:val="18"/>
                <w:lang w:eastAsia="sl-SI"/>
              </w:rPr>
            </w:pPr>
          </w:p>
          <w:p w14:paraId="2E07DC10" w14:textId="3EF8AE9D" w:rsidR="0041479C" w:rsidRPr="0041479C" w:rsidRDefault="0041479C" w:rsidP="0041479C">
            <w:pPr>
              <w:numPr>
                <w:ilvl w:val="0"/>
                <w:numId w:val="9"/>
              </w:numPr>
              <w:spacing w:after="100"/>
              <w:ind w:left="714" w:hanging="357"/>
              <w:jc w:val="center"/>
              <w:rPr>
                <w:rFonts w:ascii="Arial" w:eastAsia="Times New Roman" w:hAnsi="Arial" w:cs="Arial"/>
                <w:b/>
                <w:color w:val="464646"/>
                <w:sz w:val="18"/>
                <w:szCs w:val="18"/>
                <w:lang w:eastAsia="sl-SI"/>
              </w:rPr>
            </w:pPr>
            <w:r w:rsidRPr="0041479C">
              <w:rPr>
                <w:rFonts w:ascii="Arial" w:eastAsia="Times New Roman" w:hAnsi="Arial" w:cs="Arial"/>
                <w:b/>
                <w:color w:val="464646"/>
                <w:sz w:val="18"/>
                <w:szCs w:val="18"/>
                <w:lang w:eastAsia="sl-SI"/>
              </w:rPr>
              <w:t>člen</w:t>
            </w:r>
          </w:p>
          <w:p w14:paraId="7E9229DA" w14:textId="62615483" w:rsidR="0041479C" w:rsidRPr="0041479C" w:rsidRDefault="0041479C" w:rsidP="0041479C">
            <w:pPr>
              <w:jc w:val="both"/>
              <w:rPr>
                <w:rFonts w:ascii="Arial" w:eastAsia="Times New Roman" w:hAnsi="Arial" w:cs="Arial"/>
                <w:color w:val="464646"/>
                <w:sz w:val="18"/>
                <w:szCs w:val="18"/>
                <w:lang w:eastAsia="sl-SI"/>
              </w:rPr>
            </w:pPr>
            <w:r w:rsidRPr="608B320C">
              <w:rPr>
                <w:rFonts w:ascii="Arial" w:eastAsia="Times New Roman" w:hAnsi="Arial" w:cs="Arial"/>
                <w:color w:val="464646" w:themeColor="text1" w:themeShade="BF"/>
                <w:sz w:val="18"/>
                <w:szCs w:val="18"/>
                <w:lang w:eastAsia="sl-SI"/>
              </w:rPr>
              <w:t xml:space="preserve">Revizijo letnega poročila za leto ____ bo izvajalec opravil </w:t>
            </w:r>
            <w:commentRangeStart w:id="6"/>
            <w:r w:rsidRPr="608B320C">
              <w:rPr>
                <w:rFonts w:ascii="Arial" w:eastAsia="Times New Roman" w:hAnsi="Arial" w:cs="Arial"/>
                <w:color w:val="464646" w:themeColor="text1" w:themeShade="BF"/>
                <w:sz w:val="18"/>
                <w:szCs w:val="18"/>
                <w:lang w:eastAsia="sl-SI"/>
              </w:rPr>
              <w:t>do</w:t>
            </w:r>
            <w:r w:rsidR="7E47FC82" w:rsidRPr="608B320C">
              <w:rPr>
                <w:rFonts w:ascii="Arial" w:eastAsia="Times New Roman" w:hAnsi="Arial" w:cs="Arial"/>
                <w:color w:val="464646" w:themeColor="text1" w:themeShade="BF"/>
                <w:sz w:val="18"/>
                <w:szCs w:val="18"/>
                <w:lang w:eastAsia="sl-SI"/>
              </w:rPr>
              <w:t xml:space="preserve"> 15.4.</w:t>
            </w:r>
            <w:commentRangeEnd w:id="6"/>
            <w:r w:rsidR="00545B5A">
              <w:rPr>
                <w:rStyle w:val="Pripombasklic"/>
                <w:rFonts w:ascii="SL Swiss" w:eastAsia="Times New Roman" w:hAnsi="SL Swiss" w:cs="Times New Roman"/>
                <w:lang w:val="en-GB" w:eastAsia="sl-SI"/>
              </w:rPr>
              <w:commentReference w:id="6"/>
            </w:r>
          </w:p>
          <w:p w14:paraId="485C7A72" w14:textId="77777777" w:rsidR="0041479C" w:rsidRPr="0041479C" w:rsidRDefault="0041479C" w:rsidP="0041479C">
            <w:pPr>
              <w:jc w:val="both"/>
              <w:rPr>
                <w:rFonts w:ascii="Arial" w:eastAsia="Times New Roman" w:hAnsi="Arial" w:cs="Arial"/>
                <w:color w:val="464646"/>
                <w:sz w:val="18"/>
                <w:szCs w:val="18"/>
                <w:lang w:eastAsia="sl-SI"/>
              </w:rPr>
            </w:pPr>
          </w:p>
          <w:p w14:paraId="00A5C8BE" w14:textId="351B325D" w:rsidR="0041479C" w:rsidRPr="0041479C" w:rsidRDefault="0041479C" w:rsidP="0041479C">
            <w:pPr>
              <w:numPr>
                <w:ilvl w:val="0"/>
                <w:numId w:val="9"/>
              </w:numPr>
              <w:spacing w:after="100"/>
              <w:ind w:left="714" w:hanging="357"/>
              <w:jc w:val="center"/>
              <w:rPr>
                <w:rFonts w:ascii="Arial" w:eastAsia="Times New Roman" w:hAnsi="Arial" w:cs="Arial"/>
                <w:b/>
                <w:color w:val="464646"/>
                <w:sz w:val="18"/>
                <w:szCs w:val="18"/>
                <w:lang w:eastAsia="sl-SI"/>
              </w:rPr>
            </w:pPr>
            <w:r w:rsidRPr="0041479C">
              <w:rPr>
                <w:rFonts w:ascii="Arial" w:eastAsia="Times New Roman" w:hAnsi="Arial" w:cs="Arial"/>
                <w:b/>
                <w:color w:val="464646"/>
                <w:sz w:val="18"/>
                <w:szCs w:val="18"/>
                <w:lang w:eastAsia="sl-SI"/>
              </w:rPr>
              <w:t>člen</w:t>
            </w:r>
          </w:p>
          <w:p w14:paraId="7312C5F6" w14:textId="77777777" w:rsidR="0041479C" w:rsidRPr="0041479C" w:rsidRDefault="0041479C" w:rsidP="0041479C">
            <w:pPr>
              <w:jc w:val="both"/>
              <w:rPr>
                <w:rFonts w:ascii="Arial" w:eastAsia="Times New Roman" w:hAnsi="Arial" w:cs="Arial"/>
                <w:color w:val="464646"/>
                <w:sz w:val="18"/>
                <w:szCs w:val="18"/>
                <w:lang w:eastAsia="sl-SI"/>
              </w:rPr>
            </w:pPr>
            <w:r w:rsidRPr="0041479C">
              <w:rPr>
                <w:rFonts w:ascii="Arial" w:eastAsia="Times New Roman" w:hAnsi="Arial" w:cs="Arial"/>
                <w:color w:val="464646"/>
                <w:sz w:val="18"/>
                <w:szCs w:val="18"/>
                <w:lang w:eastAsia="sl-SI"/>
              </w:rPr>
              <w:t>Izvajalec bo Naročniku po opravljenih postopkih revidiranja letnega poročila izročil "Poročilo o opravljenem revidiranju letnega poročila za leto ____" v skladu s 44. čl. ZJS-1 do pogodbenega roka izvedbe storitve.</w:t>
            </w:r>
          </w:p>
          <w:p w14:paraId="32415D43" w14:textId="77777777" w:rsidR="0041479C" w:rsidRPr="0041479C" w:rsidRDefault="0041479C" w:rsidP="0041479C">
            <w:pPr>
              <w:jc w:val="both"/>
              <w:rPr>
                <w:rFonts w:ascii="Arial" w:eastAsia="Times New Roman" w:hAnsi="Arial" w:cs="Arial"/>
                <w:color w:val="464646"/>
                <w:sz w:val="18"/>
                <w:szCs w:val="18"/>
                <w:lang w:eastAsia="sl-SI"/>
              </w:rPr>
            </w:pPr>
          </w:p>
          <w:p w14:paraId="72F546D8" w14:textId="64AA53D3" w:rsidR="0041479C" w:rsidRPr="0041479C" w:rsidRDefault="0041479C" w:rsidP="0041479C">
            <w:pPr>
              <w:numPr>
                <w:ilvl w:val="0"/>
                <w:numId w:val="9"/>
              </w:numPr>
              <w:spacing w:after="100"/>
              <w:ind w:left="714" w:hanging="357"/>
              <w:jc w:val="center"/>
              <w:rPr>
                <w:rFonts w:ascii="Arial" w:eastAsia="Times New Roman" w:hAnsi="Arial" w:cs="Arial"/>
                <w:b/>
                <w:color w:val="464646"/>
                <w:sz w:val="18"/>
                <w:szCs w:val="18"/>
                <w:lang w:eastAsia="sl-SI"/>
              </w:rPr>
            </w:pPr>
            <w:r w:rsidRPr="0041479C">
              <w:rPr>
                <w:rFonts w:ascii="Arial" w:eastAsia="Times New Roman" w:hAnsi="Arial" w:cs="Arial"/>
                <w:b/>
                <w:color w:val="464646"/>
                <w:sz w:val="18"/>
                <w:szCs w:val="18"/>
                <w:lang w:eastAsia="sl-SI"/>
              </w:rPr>
              <w:t>člen</w:t>
            </w:r>
          </w:p>
          <w:p w14:paraId="46ABC8C6" w14:textId="77777777" w:rsidR="0041479C" w:rsidRPr="0041479C" w:rsidRDefault="0041479C" w:rsidP="0041479C">
            <w:pPr>
              <w:jc w:val="both"/>
              <w:rPr>
                <w:rFonts w:ascii="Arial" w:eastAsia="Times New Roman" w:hAnsi="Arial" w:cs="Arial"/>
                <w:color w:val="464646"/>
                <w:sz w:val="18"/>
                <w:szCs w:val="18"/>
                <w:lang w:eastAsia="sl-SI"/>
              </w:rPr>
            </w:pPr>
            <w:r w:rsidRPr="0041479C">
              <w:rPr>
                <w:rFonts w:ascii="Arial" w:eastAsia="Times New Roman" w:hAnsi="Arial" w:cs="Arial"/>
                <w:color w:val="464646"/>
                <w:sz w:val="18"/>
                <w:szCs w:val="18"/>
                <w:lang w:eastAsia="sl-SI"/>
              </w:rPr>
              <w:t>Naročnik se obvezuje, da bo revizorjem dal na vpogled vse podatke, spise in dokumente, ki se nanašajo na njegovo poslovanje in so predmet revizije (1. člen pogodbe).</w:t>
            </w:r>
          </w:p>
          <w:p w14:paraId="47423AF5" w14:textId="77777777" w:rsidR="0041479C" w:rsidRPr="0041479C" w:rsidRDefault="0041479C" w:rsidP="0041479C">
            <w:pPr>
              <w:jc w:val="both"/>
              <w:rPr>
                <w:rFonts w:ascii="Arial" w:eastAsia="Times New Roman" w:hAnsi="Arial" w:cs="Arial"/>
                <w:color w:val="464646"/>
                <w:sz w:val="18"/>
                <w:szCs w:val="18"/>
                <w:lang w:eastAsia="sl-SI"/>
              </w:rPr>
            </w:pPr>
          </w:p>
          <w:p w14:paraId="73F8BA4E" w14:textId="72688CA0" w:rsidR="0041479C" w:rsidRPr="0041479C" w:rsidRDefault="0041479C" w:rsidP="0041479C">
            <w:pPr>
              <w:numPr>
                <w:ilvl w:val="0"/>
                <w:numId w:val="9"/>
              </w:numPr>
              <w:spacing w:after="100"/>
              <w:ind w:left="714" w:hanging="357"/>
              <w:jc w:val="center"/>
              <w:rPr>
                <w:rFonts w:ascii="Arial" w:eastAsia="Times New Roman" w:hAnsi="Arial" w:cs="Arial"/>
                <w:b/>
                <w:color w:val="464646"/>
                <w:sz w:val="18"/>
                <w:szCs w:val="18"/>
                <w:lang w:eastAsia="sl-SI"/>
              </w:rPr>
            </w:pPr>
            <w:r w:rsidRPr="0041479C">
              <w:rPr>
                <w:rFonts w:ascii="Arial" w:eastAsia="Times New Roman" w:hAnsi="Arial" w:cs="Arial"/>
                <w:b/>
                <w:color w:val="464646"/>
                <w:sz w:val="18"/>
                <w:szCs w:val="18"/>
                <w:lang w:eastAsia="sl-SI"/>
              </w:rPr>
              <w:t>člen</w:t>
            </w:r>
          </w:p>
          <w:p w14:paraId="28102C23" w14:textId="77777777" w:rsidR="0041479C" w:rsidRPr="0041479C" w:rsidRDefault="0041479C" w:rsidP="0041479C">
            <w:pPr>
              <w:jc w:val="both"/>
              <w:rPr>
                <w:rFonts w:ascii="Arial" w:eastAsia="Times New Roman" w:hAnsi="Arial" w:cs="Arial"/>
                <w:color w:val="464646"/>
                <w:sz w:val="18"/>
                <w:szCs w:val="18"/>
                <w:lang w:eastAsia="sl-SI"/>
              </w:rPr>
            </w:pPr>
            <w:r w:rsidRPr="0041479C">
              <w:rPr>
                <w:rFonts w:ascii="Arial" w:eastAsia="Times New Roman" w:hAnsi="Arial" w:cs="Arial"/>
                <w:color w:val="464646"/>
                <w:sz w:val="18"/>
                <w:szCs w:val="18"/>
                <w:lang w:eastAsia="sl-SI"/>
              </w:rPr>
              <w:t>Izvajalec se obvezuje, da bo obravnaval podatke, spise in dokumente, s katerimi se seznani ob opravljanju revizije, kot poslovno skrivnost ( 38. čl. Zakona o revidiranju, ZRev-2 (Ur. l. RS, št. 65/08, 63/13 in 84/18)).</w:t>
            </w:r>
          </w:p>
          <w:p w14:paraId="0F7A007A" w14:textId="77777777" w:rsidR="0041479C" w:rsidRPr="0041479C" w:rsidRDefault="0041479C" w:rsidP="0041479C">
            <w:pPr>
              <w:jc w:val="both"/>
              <w:rPr>
                <w:rFonts w:ascii="Arial" w:eastAsia="Times New Roman" w:hAnsi="Arial" w:cs="Arial"/>
                <w:color w:val="464646"/>
                <w:sz w:val="18"/>
                <w:szCs w:val="18"/>
                <w:lang w:eastAsia="sl-SI"/>
              </w:rPr>
            </w:pPr>
          </w:p>
          <w:p w14:paraId="4816ABAB" w14:textId="1EC047C9" w:rsidR="0041479C" w:rsidRPr="0041479C" w:rsidRDefault="0041479C" w:rsidP="0041479C">
            <w:pPr>
              <w:numPr>
                <w:ilvl w:val="0"/>
                <w:numId w:val="9"/>
              </w:numPr>
              <w:spacing w:after="100"/>
              <w:ind w:left="714" w:hanging="357"/>
              <w:jc w:val="center"/>
              <w:rPr>
                <w:rFonts w:ascii="Arial" w:eastAsia="Times New Roman" w:hAnsi="Arial" w:cs="Arial"/>
                <w:b/>
                <w:color w:val="464646"/>
                <w:sz w:val="18"/>
                <w:szCs w:val="18"/>
                <w:lang w:eastAsia="sl-SI"/>
              </w:rPr>
            </w:pPr>
            <w:r w:rsidRPr="0041479C">
              <w:rPr>
                <w:rFonts w:ascii="Arial" w:eastAsia="Times New Roman" w:hAnsi="Arial" w:cs="Arial"/>
                <w:b/>
                <w:color w:val="464646"/>
                <w:sz w:val="18"/>
                <w:szCs w:val="18"/>
                <w:lang w:eastAsia="sl-SI"/>
              </w:rPr>
              <w:t>člen</w:t>
            </w:r>
          </w:p>
          <w:p w14:paraId="28C49C09" w14:textId="77777777" w:rsidR="0041479C" w:rsidRPr="0041479C" w:rsidRDefault="0041479C" w:rsidP="0041479C">
            <w:pPr>
              <w:jc w:val="both"/>
              <w:rPr>
                <w:rFonts w:ascii="Arial" w:eastAsia="Times New Roman" w:hAnsi="Arial" w:cs="Arial"/>
                <w:color w:val="464646"/>
                <w:sz w:val="18"/>
                <w:szCs w:val="18"/>
                <w:lang w:eastAsia="sl-SI"/>
              </w:rPr>
            </w:pPr>
            <w:r w:rsidRPr="0041479C">
              <w:rPr>
                <w:rFonts w:ascii="Arial" w:eastAsia="Times New Roman" w:hAnsi="Arial" w:cs="Arial"/>
                <w:color w:val="464646"/>
                <w:sz w:val="18"/>
                <w:szCs w:val="18"/>
                <w:lang w:eastAsia="sl-SI"/>
              </w:rPr>
              <w:t>Naročnik se obvezuje, da bo revizorjem zagotovil ustrezne delovne pogoje ter določil osebo, ki bo sodelovala z revizorji.</w:t>
            </w:r>
          </w:p>
          <w:p w14:paraId="19A2C1BD" w14:textId="77777777" w:rsidR="0041479C" w:rsidRPr="0041479C" w:rsidRDefault="0041479C" w:rsidP="0041479C">
            <w:pPr>
              <w:jc w:val="both"/>
              <w:rPr>
                <w:rFonts w:ascii="Arial" w:eastAsia="Times New Roman" w:hAnsi="Arial" w:cs="Arial"/>
                <w:color w:val="464646"/>
                <w:sz w:val="18"/>
                <w:szCs w:val="18"/>
                <w:lang w:eastAsia="sl-SI"/>
              </w:rPr>
            </w:pPr>
          </w:p>
          <w:p w14:paraId="5B7F40B8" w14:textId="7ED08DEB" w:rsidR="0041479C" w:rsidRPr="0041479C" w:rsidRDefault="0041479C" w:rsidP="0041479C">
            <w:pPr>
              <w:numPr>
                <w:ilvl w:val="0"/>
                <w:numId w:val="9"/>
              </w:numPr>
              <w:spacing w:after="100"/>
              <w:ind w:left="714" w:hanging="357"/>
              <w:jc w:val="center"/>
              <w:rPr>
                <w:rFonts w:ascii="Arial" w:eastAsia="Times New Roman" w:hAnsi="Arial" w:cs="Arial"/>
                <w:b/>
                <w:color w:val="464646"/>
                <w:sz w:val="18"/>
                <w:szCs w:val="18"/>
                <w:lang w:eastAsia="sl-SI"/>
              </w:rPr>
            </w:pPr>
            <w:r w:rsidRPr="0041479C">
              <w:rPr>
                <w:rFonts w:ascii="Arial" w:eastAsia="Times New Roman" w:hAnsi="Arial" w:cs="Arial"/>
                <w:b/>
                <w:color w:val="464646"/>
                <w:sz w:val="18"/>
                <w:szCs w:val="18"/>
                <w:lang w:eastAsia="sl-SI"/>
              </w:rPr>
              <w:t>člen</w:t>
            </w:r>
          </w:p>
          <w:p w14:paraId="3BE2A7AA" w14:textId="77777777" w:rsidR="0041479C" w:rsidRPr="0041479C" w:rsidRDefault="0041479C" w:rsidP="0041479C">
            <w:pPr>
              <w:jc w:val="both"/>
              <w:rPr>
                <w:rFonts w:ascii="Arial" w:eastAsia="Times New Roman" w:hAnsi="Arial" w:cs="Arial"/>
                <w:color w:val="464646"/>
                <w:sz w:val="18"/>
                <w:szCs w:val="18"/>
                <w:lang w:eastAsia="sl-SI"/>
              </w:rPr>
            </w:pPr>
            <w:r w:rsidRPr="0041479C">
              <w:rPr>
                <w:rFonts w:ascii="Arial" w:eastAsia="Times New Roman" w:hAnsi="Arial" w:cs="Arial"/>
                <w:color w:val="464646"/>
                <w:sz w:val="18"/>
                <w:szCs w:val="18"/>
                <w:lang w:eastAsia="sl-SI"/>
              </w:rPr>
              <w:t>Cena storitve je oblikovana v skladu s smernicami za oblikovanje cen revizijskih storitev, ki jih je sprejel Slovenski inštitut za revizijo in na podlagi predvidenega obsega časa revizijske delovne skupine ter je v sorazmerju s stopnjo odgovornosti posameznega člana delovne skupine, njegovo strokovno usposobljenostjo in izkušnjami razčlenjena takole:</w:t>
            </w:r>
          </w:p>
          <w:p w14:paraId="0146EFEA" w14:textId="77777777" w:rsidR="0041479C" w:rsidRPr="0041479C" w:rsidRDefault="0041479C" w:rsidP="0041479C">
            <w:pPr>
              <w:jc w:val="both"/>
              <w:rPr>
                <w:rFonts w:ascii="Arial" w:eastAsia="Times New Roman" w:hAnsi="Arial" w:cs="Arial"/>
                <w:color w:val="464646"/>
                <w:sz w:val="18"/>
                <w:szCs w:val="18"/>
                <w:lang w:eastAsia="sl-SI"/>
              </w:rPr>
            </w:pPr>
            <w:r w:rsidRPr="0041479C">
              <w:rPr>
                <w:rFonts w:ascii="Arial" w:eastAsia="Times New Roman" w:hAnsi="Arial" w:cs="Arial"/>
                <w:color w:val="464646"/>
                <w:sz w:val="18"/>
                <w:szCs w:val="18"/>
                <w:lang w:eastAsia="sl-SI"/>
              </w:rPr>
              <w:tab/>
              <w:t xml:space="preserve">                             ure</w:t>
            </w:r>
            <w:r w:rsidRPr="0041479C">
              <w:rPr>
                <w:rFonts w:ascii="Arial" w:eastAsia="Times New Roman" w:hAnsi="Arial" w:cs="Arial"/>
                <w:color w:val="464646"/>
                <w:sz w:val="18"/>
                <w:szCs w:val="18"/>
                <w:lang w:eastAsia="sl-SI"/>
              </w:rPr>
              <w:tab/>
              <w:t xml:space="preserve">                              cena</w:t>
            </w:r>
          </w:p>
          <w:p w14:paraId="196E9E9B" w14:textId="77777777" w:rsidR="0041479C" w:rsidRPr="0041479C" w:rsidRDefault="0041479C" w:rsidP="0041479C">
            <w:pPr>
              <w:jc w:val="both"/>
              <w:rPr>
                <w:rFonts w:ascii="Arial" w:eastAsia="Times New Roman" w:hAnsi="Arial" w:cs="Arial"/>
                <w:color w:val="464646"/>
                <w:sz w:val="18"/>
                <w:szCs w:val="18"/>
                <w:lang w:eastAsia="sl-SI"/>
              </w:rPr>
            </w:pPr>
            <w:r w:rsidRPr="0041479C">
              <w:rPr>
                <w:rFonts w:ascii="Arial" w:eastAsia="Times New Roman" w:hAnsi="Arial" w:cs="Arial"/>
                <w:color w:val="464646"/>
                <w:sz w:val="18"/>
                <w:szCs w:val="18"/>
                <w:lang w:eastAsia="sl-SI"/>
              </w:rPr>
              <w:t>Pooblaščeni revizor</w:t>
            </w:r>
            <w:r w:rsidRPr="0041479C">
              <w:rPr>
                <w:rFonts w:ascii="Arial" w:eastAsia="Times New Roman" w:hAnsi="Arial" w:cs="Arial"/>
                <w:color w:val="464646"/>
                <w:sz w:val="18"/>
                <w:szCs w:val="18"/>
                <w:lang w:eastAsia="sl-SI"/>
              </w:rPr>
              <w:tab/>
              <w:t xml:space="preserve">        ___ </w:t>
            </w:r>
            <w:r w:rsidRPr="0041479C">
              <w:rPr>
                <w:rFonts w:ascii="Arial" w:eastAsia="Times New Roman" w:hAnsi="Arial" w:cs="Arial"/>
                <w:color w:val="464646"/>
                <w:sz w:val="18"/>
                <w:szCs w:val="18"/>
                <w:lang w:eastAsia="sl-SI"/>
              </w:rPr>
              <w:tab/>
              <w:t xml:space="preserve">                            ______ </w:t>
            </w:r>
            <w:commentRangeStart w:id="7"/>
            <w:r w:rsidRPr="0041479C">
              <w:rPr>
                <w:rFonts w:ascii="Arial" w:eastAsia="Times New Roman" w:hAnsi="Arial" w:cs="Arial"/>
                <w:color w:val="464646"/>
                <w:sz w:val="18"/>
                <w:szCs w:val="18"/>
                <w:lang w:eastAsia="sl-SI"/>
              </w:rPr>
              <w:t>EUR</w:t>
            </w:r>
            <w:commentRangeEnd w:id="7"/>
            <w:r w:rsidR="00545B5A">
              <w:rPr>
                <w:rStyle w:val="Pripombasklic"/>
                <w:rFonts w:ascii="SL Swiss" w:eastAsia="Times New Roman" w:hAnsi="SL Swiss" w:cs="Times New Roman"/>
                <w:lang w:val="en-GB" w:eastAsia="sl-SI"/>
              </w:rPr>
              <w:commentReference w:id="7"/>
            </w:r>
          </w:p>
          <w:p w14:paraId="43C7556F" w14:textId="77777777" w:rsidR="0041479C" w:rsidRPr="0041479C" w:rsidRDefault="0041479C" w:rsidP="0041479C">
            <w:pPr>
              <w:jc w:val="both"/>
              <w:rPr>
                <w:rFonts w:ascii="Arial" w:eastAsia="Times New Roman" w:hAnsi="Arial" w:cs="Arial"/>
                <w:color w:val="464646"/>
                <w:sz w:val="18"/>
                <w:szCs w:val="18"/>
                <w:lang w:eastAsia="sl-SI"/>
              </w:rPr>
            </w:pPr>
            <w:r w:rsidRPr="0041479C">
              <w:rPr>
                <w:rFonts w:ascii="Arial" w:eastAsia="Times New Roman" w:hAnsi="Arial" w:cs="Arial"/>
                <w:color w:val="464646"/>
                <w:sz w:val="18"/>
                <w:szCs w:val="18"/>
                <w:lang w:eastAsia="sl-SI"/>
              </w:rPr>
              <w:t>________________           ___                                   ______ EUR</w:t>
            </w:r>
          </w:p>
          <w:p w14:paraId="51256059" w14:textId="77777777" w:rsidR="0041479C" w:rsidRPr="0041479C" w:rsidRDefault="0041479C" w:rsidP="0041479C">
            <w:pPr>
              <w:jc w:val="both"/>
              <w:rPr>
                <w:rFonts w:ascii="Arial" w:eastAsia="Times New Roman" w:hAnsi="Arial" w:cs="Arial"/>
                <w:color w:val="464646"/>
                <w:sz w:val="18"/>
                <w:szCs w:val="18"/>
                <w:lang w:eastAsia="sl-SI"/>
              </w:rPr>
            </w:pPr>
            <w:r w:rsidRPr="0041479C">
              <w:rPr>
                <w:rFonts w:ascii="Arial" w:eastAsia="Times New Roman" w:hAnsi="Arial" w:cs="Arial"/>
                <w:color w:val="464646"/>
                <w:sz w:val="18"/>
                <w:szCs w:val="18"/>
                <w:lang w:eastAsia="sl-SI"/>
              </w:rPr>
              <w:t xml:space="preserve">________________           ___                                   ______ EUR </w:t>
            </w:r>
          </w:p>
          <w:p w14:paraId="44F7D945" w14:textId="5D07C20C" w:rsidR="0041479C" w:rsidRPr="0041479C" w:rsidRDefault="0041479C" w:rsidP="0041479C">
            <w:pPr>
              <w:jc w:val="both"/>
              <w:rPr>
                <w:rFonts w:ascii="Arial" w:eastAsia="Times New Roman" w:hAnsi="Arial" w:cs="Arial"/>
                <w:color w:val="464646"/>
                <w:sz w:val="18"/>
                <w:szCs w:val="18"/>
                <w:lang w:eastAsia="sl-SI"/>
              </w:rPr>
            </w:pPr>
            <w:r w:rsidRPr="0041479C">
              <w:rPr>
                <w:rFonts w:ascii="Arial" w:eastAsia="Times New Roman" w:hAnsi="Arial" w:cs="Arial"/>
                <w:color w:val="464646"/>
                <w:sz w:val="18"/>
                <w:szCs w:val="18"/>
                <w:lang w:eastAsia="sl-SI"/>
              </w:rPr>
              <w:t xml:space="preserve"> </w:t>
            </w:r>
          </w:p>
          <w:p w14:paraId="7356F917" w14:textId="77777777" w:rsidR="0041479C" w:rsidRPr="0041479C" w:rsidRDefault="0041479C" w:rsidP="0041479C">
            <w:pPr>
              <w:jc w:val="both"/>
              <w:rPr>
                <w:rFonts w:ascii="Arial" w:eastAsia="Times New Roman" w:hAnsi="Arial" w:cs="Arial"/>
                <w:color w:val="464646"/>
                <w:sz w:val="18"/>
                <w:szCs w:val="18"/>
                <w:lang w:eastAsia="sl-SI"/>
              </w:rPr>
            </w:pPr>
            <w:r w:rsidRPr="0041479C">
              <w:rPr>
                <w:rFonts w:ascii="Arial" w:eastAsia="Times New Roman" w:hAnsi="Arial" w:cs="Arial"/>
                <w:color w:val="464646"/>
                <w:sz w:val="18"/>
                <w:szCs w:val="18"/>
                <w:lang w:eastAsia="sl-SI"/>
              </w:rPr>
              <w:t>Cena za opravljene storitve iz 1. člena te pogodbe je dogovorjena v višini ________ EUR.</w:t>
            </w:r>
          </w:p>
          <w:p w14:paraId="6A9EDD11" w14:textId="77777777" w:rsidR="0041479C" w:rsidRPr="0041479C" w:rsidRDefault="0041479C" w:rsidP="0041479C">
            <w:pPr>
              <w:jc w:val="both"/>
              <w:rPr>
                <w:rFonts w:ascii="Arial" w:eastAsia="Times New Roman" w:hAnsi="Arial" w:cs="Arial"/>
                <w:color w:val="464646"/>
                <w:sz w:val="18"/>
                <w:szCs w:val="18"/>
                <w:lang w:eastAsia="sl-SI"/>
              </w:rPr>
            </w:pPr>
          </w:p>
          <w:p w14:paraId="6B93BCCD" w14:textId="77777777" w:rsidR="0041479C" w:rsidRPr="0041479C" w:rsidRDefault="0041479C" w:rsidP="0041479C">
            <w:pPr>
              <w:jc w:val="both"/>
              <w:rPr>
                <w:rFonts w:ascii="Arial" w:eastAsia="Times New Roman" w:hAnsi="Arial" w:cs="Arial"/>
                <w:color w:val="464646"/>
                <w:sz w:val="18"/>
                <w:szCs w:val="18"/>
                <w:lang w:eastAsia="sl-SI"/>
              </w:rPr>
            </w:pPr>
            <w:r w:rsidRPr="0041479C">
              <w:rPr>
                <w:rFonts w:ascii="Arial" w:eastAsia="Times New Roman" w:hAnsi="Arial" w:cs="Arial"/>
                <w:color w:val="464646"/>
                <w:sz w:val="18"/>
                <w:szCs w:val="18"/>
                <w:lang w:eastAsia="sl-SI"/>
              </w:rPr>
              <w:t xml:space="preserve">K zneskom iz prejšnjega odstavka je potrebno prišteti še predpisani davek na dodano vrednost. </w:t>
            </w:r>
          </w:p>
          <w:p w14:paraId="1DBEE655" w14:textId="77777777" w:rsidR="0041479C" w:rsidRPr="0041479C" w:rsidRDefault="0041479C" w:rsidP="0041479C">
            <w:pPr>
              <w:jc w:val="both"/>
              <w:rPr>
                <w:rFonts w:ascii="Arial" w:eastAsia="Times New Roman" w:hAnsi="Arial" w:cs="Arial"/>
                <w:color w:val="464646"/>
                <w:sz w:val="18"/>
                <w:szCs w:val="18"/>
                <w:lang w:eastAsia="sl-SI"/>
              </w:rPr>
            </w:pPr>
          </w:p>
          <w:p w14:paraId="1FF62BBB" w14:textId="5C95F23B" w:rsidR="0041479C" w:rsidRPr="0041479C" w:rsidRDefault="0041479C" w:rsidP="0041479C">
            <w:pPr>
              <w:numPr>
                <w:ilvl w:val="0"/>
                <w:numId w:val="9"/>
              </w:numPr>
              <w:spacing w:after="100"/>
              <w:ind w:left="714" w:hanging="357"/>
              <w:jc w:val="center"/>
              <w:rPr>
                <w:rFonts w:ascii="Arial" w:eastAsia="Times New Roman" w:hAnsi="Arial" w:cs="Arial"/>
                <w:b/>
                <w:color w:val="464646"/>
                <w:sz w:val="18"/>
                <w:szCs w:val="18"/>
                <w:lang w:eastAsia="sl-SI"/>
              </w:rPr>
            </w:pPr>
            <w:r w:rsidRPr="0041479C">
              <w:rPr>
                <w:rFonts w:ascii="Arial" w:eastAsia="Times New Roman" w:hAnsi="Arial" w:cs="Arial"/>
                <w:b/>
                <w:color w:val="464646"/>
                <w:sz w:val="18"/>
                <w:szCs w:val="18"/>
                <w:lang w:eastAsia="sl-SI"/>
              </w:rPr>
              <w:t>člen</w:t>
            </w:r>
          </w:p>
          <w:p w14:paraId="41F86CA4" w14:textId="5C95F23B" w:rsidR="0041479C" w:rsidRPr="0041479C" w:rsidRDefault="0041479C" w:rsidP="0041479C">
            <w:pPr>
              <w:jc w:val="both"/>
              <w:rPr>
                <w:rFonts w:ascii="Arial" w:eastAsia="Times New Roman" w:hAnsi="Arial" w:cs="Arial"/>
                <w:color w:val="464646"/>
                <w:sz w:val="18"/>
                <w:szCs w:val="18"/>
                <w:lang w:eastAsia="sl-SI"/>
              </w:rPr>
            </w:pPr>
            <w:r w:rsidRPr="0041479C">
              <w:rPr>
                <w:rFonts w:ascii="Arial" w:eastAsia="Times New Roman" w:hAnsi="Arial" w:cs="Arial"/>
                <w:color w:val="464646"/>
                <w:sz w:val="18"/>
                <w:szCs w:val="18"/>
                <w:lang w:eastAsia="sl-SI"/>
              </w:rPr>
              <w:lastRenderedPageBreak/>
              <w:t>Naročnik se obveže nastale obveznosti po tej pogodbi poravnati na podlagi računa, ki ga po izvedeni storitvi izstavi izvajalec, in sicer v roku 30 dni po prejemu računa.</w:t>
            </w:r>
          </w:p>
          <w:p w14:paraId="726CA2E5" w14:textId="77777777" w:rsidR="0041479C" w:rsidRPr="0041479C" w:rsidRDefault="0041479C" w:rsidP="0041479C">
            <w:pPr>
              <w:jc w:val="both"/>
              <w:rPr>
                <w:rFonts w:ascii="Arial" w:eastAsia="Times New Roman" w:hAnsi="Arial" w:cs="Arial"/>
                <w:color w:val="464646"/>
                <w:sz w:val="18"/>
                <w:szCs w:val="18"/>
                <w:lang w:eastAsia="sl-SI"/>
              </w:rPr>
            </w:pPr>
          </w:p>
          <w:p w14:paraId="4CB22ACB" w14:textId="77777777" w:rsidR="0041479C" w:rsidRPr="0041479C" w:rsidRDefault="0041479C" w:rsidP="0041479C">
            <w:pPr>
              <w:numPr>
                <w:ilvl w:val="0"/>
                <w:numId w:val="9"/>
              </w:numPr>
              <w:jc w:val="center"/>
              <w:rPr>
                <w:rFonts w:ascii="Arial" w:eastAsia="Times New Roman" w:hAnsi="Arial" w:cs="Arial"/>
                <w:b/>
                <w:color w:val="464646"/>
                <w:sz w:val="18"/>
                <w:szCs w:val="18"/>
                <w:lang w:eastAsia="sl-SI"/>
              </w:rPr>
            </w:pPr>
            <w:r w:rsidRPr="0041479C">
              <w:rPr>
                <w:rFonts w:ascii="Arial" w:eastAsia="Times New Roman" w:hAnsi="Arial" w:cs="Arial"/>
                <w:b/>
                <w:color w:val="464646"/>
                <w:sz w:val="18"/>
                <w:szCs w:val="18"/>
                <w:lang w:eastAsia="sl-SI"/>
              </w:rPr>
              <w:t>člen</w:t>
            </w:r>
          </w:p>
          <w:p w14:paraId="7EECC0EB" w14:textId="3AEB2926" w:rsidR="0041479C" w:rsidRPr="0041479C" w:rsidRDefault="0041479C" w:rsidP="0041479C">
            <w:pPr>
              <w:spacing w:after="100"/>
              <w:jc w:val="center"/>
              <w:rPr>
                <w:rFonts w:ascii="Arial" w:eastAsia="Times New Roman" w:hAnsi="Arial" w:cs="Arial"/>
                <w:color w:val="464646"/>
                <w:sz w:val="18"/>
                <w:szCs w:val="18"/>
                <w:lang w:eastAsia="sl-SI"/>
              </w:rPr>
            </w:pPr>
            <w:r w:rsidRPr="0041479C">
              <w:rPr>
                <w:rFonts w:ascii="Arial" w:eastAsia="Times New Roman" w:hAnsi="Arial" w:cs="Arial"/>
                <w:color w:val="464646"/>
                <w:sz w:val="18"/>
                <w:szCs w:val="18"/>
                <w:lang w:eastAsia="sl-SI"/>
              </w:rPr>
              <w:t>(protikorupcijska klavzula)</w:t>
            </w:r>
          </w:p>
          <w:p w14:paraId="5BB1E4D7" w14:textId="77777777" w:rsidR="0041479C" w:rsidRPr="0041479C" w:rsidRDefault="0041479C" w:rsidP="0041479C">
            <w:pPr>
              <w:jc w:val="both"/>
              <w:rPr>
                <w:rFonts w:ascii="Arial" w:eastAsia="Times New Roman" w:hAnsi="Arial" w:cs="Arial"/>
                <w:color w:val="464646"/>
                <w:sz w:val="18"/>
                <w:szCs w:val="18"/>
                <w:lang w:eastAsia="sl-SI"/>
              </w:rPr>
            </w:pPr>
            <w:r w:rsidRPr="0041479C">
              <w:rPr>
                <w:rFonts w:ascii="Arial" w:eastAsia="Times New Roman" w:hAnsi="Arial" w:cs="Arial"/>
                <w:color w:val="464646"/>
                <w:sz w:val="18"/>
                <w:szCs w:val="18"/>
                <w:lang w:eastAsia="sl-SI"/>
              </w:rPr>
              <w:t>Pogodbeni stranki se zavedata, da je pogodba, pri kateri kdo v imenu ali na račun druge pogodbene stranke, predstavniku ali posredniku organa ali organizacije javnega sektorja obljubi, ponudi ali da kakšno nedovoljeno korist za:</w:t>
            </w:r>
          </w:p>
          <w:p w14:paraId="52A4F47B" w14:textId="77777777" w:rsidR="0041479C" w:rsidRPr="0041479C" w:rsidRDefault="0041479C" w:rsidP="0041479C">
            <w:pPr>
              <w:pStyle w:val="Odstavekseznama"/>
              <w:numPr>
                <w:ilvl w:val="0"/>
                <w:numId w:val="10"/>
              </w:numPr>
              <w:jc w:val="both"/>
              <w:rPr>
                <w:rFonts w:ascii="Arial" w:eastAsia="Times New Roman" w:hAnsi="Arial" w:cs="Arial"/>
                <w:color w:val="464646"/>
                <w:sz w:val="18"/>
                <w:szCs w:val="18"/>
                <w:lang w:eastAsia="sl-SI"/>
              </w:rPr>
            </w:pPr>
            <w:r w:rsidRPr="0041479C">
              <w:rPr>
                <w:rFonts w:ascii="Arial" w:eastAsia="Times New Roman" w:hAnsi="Arial" w:cs="Arial"/>
                <w:color w:val="464646"/>
                <w:sz w:val="18"/>
                <w:szCs w:val="18"/>
                <w:lang w:eastAsia="sl-SI"/>
              </w:rPr>
              <w:t>pridobitev posla ali</w:t>
            </w:r>
          </w:p>
          <w:p w14:paraId="1D43ED80" w14:textId="77777777" w:rsidR="0041479C" w:rsidRPr="0041479C" w:rsidRDefault="0041479C" w:rsidP="0041479C">
            <w:pPr>
              <w:pStyle w:val="Odstavekseznama"/>
              <w:numPr>
                <w:ilvl w:val="0"/>
                <w:numId w:val="10"/>
              </w:numPr>
              <w:jc w:val="both"/>
              <w:rPr>
                <w:rFonts w:ascii="Arial" w:eastAsia="Times New Roman" w:hAnsi="Arial" w:cs="Arial"/>
                <w:color w:val="464646"/>
                <w:sz w:val="18"/>
                <w:szCs w:val="18"/>
                <w:lang w:eastAsia="sl-SI"/>
              </w:rPr>
            </w:pPr>
            <w:r w:rsidRPr="0041479C">
              <w:rPr>
                <w:rFonts w:ascii="Arial" w:eastAsia="Times New Roman" w:hAnsi="Arial" w:cs="Arial"/>
                <w:color w:val="464646"/>
                <w:sz w:val="18"/>
                <w:szCs w:val="18"/>
                <w:lang w:eastAsia="sl-SI"/>
              </w:rPr>
              <w:t>za sklenitev posla pod ugodnejšimi pogoji ali</w:t>
            </w:r>
          </w:p>
          <w:p w14:paraId="51FB00AB" w14:textId="77777777" w:rsidR="0041479C" w:rsidRPr="0041479C" w:rsidRDefault="0041479C" w:rsidP="0041479C">
            <w:pPr>
              <w:pStyle w:val="Odstavekseznama"/>
              <w:numPr>
                <w:ilvl w:val="0"/>
                <w:numId w:val="10"/>
              </w:numPr>
              <w:jc w:val="both"/>
              <w:rPr>
                <w:rFonts w:ascii="Arial" w:eastAsia="Times New Roman" w:hAnsi="Arial" w:cs="Arial"/>
                <w:color w:val="464646"/>
                <w:sz w:val="18"/>
                <w:szCs w:val="18"/>
                <w:lang w:eastAsia="sl-SI"/>
              </w:rPr>
            </w:pPr>
            <w:r w:rsidRPr="0041479C">
              <w:rPr>
                <w:rFonts w:ascii="Arial" w:eastAsia="Times New Roman" w:hAnsi="Arial" w:cs="Arial"/>
                <w:color w:val="464646"/>
                <w:sz w:val="18"/>
                <w:szCs w:val="18"/>
                <w:lang w:eastAsia="sl-SI"/>
              </w:rPr>
              <w:t>za opustitev dolžnega nadzora nad izvajanjem pogodbenih obveznosti ali</w:t>
            </w:r>
          </w:p>
          <w:p w14:paraId="255590AA" w14:textId="77777777" w:rsidR="0041479C" w:rsidRPr="0041479C" w:rsidRDefault="0041479C" w:rsidP="0041479C">
            <w:pPr>
              <w:pStyle w:val="Odstavekseznama"/>
              <w:numPr>
                <w:ilvl w:val="0"/>
                <w:numId w:val="10"/>
              </w:numPr>
              <w:jc w:val="both"/>
              <w:rPr>
                <w:rFonts w:ascii="Arial" w:eastAsia="Times New Roman" w:hAnsi="Arial" w:cs="Arial"/>
                <w:color w:val="464646"/>
                <w:sz w:val="18"/>
                <w:szCs w:val="18"/>
                <w:lang w:eastAsia="sl-SI"/>
              </w:rPr>
            </w:pPr>
            <w:r w:rsidRPr="0041479C">
              <w:rPr>
                <w:rFonts w:ascii="Arial" w:eastAsia="Times New Roman" w:hAnsi="Arial" w:cs="Arial"/>
                <w:color w:val="464646"/>
                <w:sz w:val="18"/>
                <w:szCs w:val="18"/>
                <w:lang w:eastAsia="sl-SI"/>
              </w:rPr>
              <w:t>za drugo ravnanje ali opustitev, s katerim je organu ali organizaciji iz javnega sektorja povzročena škoda ali je omogočena pridobitev nedovoljene koristi predstavniku organa ali organizacije iz javnega sektorja, drugi pogodbeni stranki ali njenemu predstavniku, zastopniku, posredniku,</w:t>
            </w:r>
          </w:p>
          <w:p w14:paraId="5E9B9CDA" w14:textId="77777777" w:rsidR="0041479C" w:rsidRPr="0041479C" w:rsidRDefault="0041479C" w:rsidP="0041479C">
            <w:pPr>
              <w:jc w:val="both"/>
              <w:rPr>
                <w:rFonts w:ascii="Arial" w:eastAsia="Times New Roman" w:hAnsi="Arial" w:cs="Arial"/>
                <w:color w:val="464646"/>
                <w:sz w:val="18"/>
                <w:szCs w:val="18"/>
                <w:lang w:eastAsia="sl-SI"/>
              </w:rPr>
            </w:pPr>
            <w:r w:rsidRPr="0041479C">
              <w:rPr>
                <w:rFonts w:ascii="Arial" w:eastAsia="Times New Roman" w:hAnsi="Arial" w:cs="Arial"/>
                <w:color w:val="464646"/>
                <w:sz w:val="18"/>
                <w:szCs w:val="18"/>
                <w:lang w:eastAsia="sl-SI"/>
              </w:rPr>
              <w:t>nična.</w:t>
            </w:r>
          </w:p>
          <w:p w14:paraId="12DD41E5" w14:textId="77777777" w:rsidR="0041479C" w:rsidRPr="0041479C" w:rsidRDefault="0041479C" w:rsidP="0041479C">
            <w:pPr>
              <w:jc w:val="both"/>
              <w:rPr>
                <w:rFonts w:ascii="Arial" w:eastAsia="Times New Roman" w:hAnsi="Arial" w:cs="Arial"/>
                <w:color w:val="464646"/>
                <w:sz w:val="18"/>
                <w:szCs w:val="18"/>
                <w:lang w:eastAsia="sl-SI"/>
              </w:rPr>
            </w:pPr>
          </w:p>
          <w:p w14:paraId="214DC357" w14:textId="56C5FB7F" w:rsidR="0041479C" w:rsidRPr="0041479C" w:rsidRDefault="0041479C" w:rsidP="0041479C">
            <w:pPr>
              <w:numPr>
                <w:ilvl w:val="0"/>
                <w:numId w:val="9"/>
              </w:numPr>
              <w:spacing w:after="100"/>
              <w:ind w:left="714" w:hanging="357"/>
              <w:jc w:val="center"/>
              <w:rPr>
                <w:rFonts w:ascii="Arial" w:eastAsia="Times New Roman" w:hAnsi="Arial" w:cs="Arial"/>
                <w:b/>
                <w:color w:val="464646"/>
                <w:sz w:val="18"/>
                <w:szCs w:val="18"/>
                <w:lang w:eastAsia="sl-SI"/>
              </w:rPr>
            </w:pPr>
            <w:r w:rsidRPr="0041479C">
              <w:rPr>
                <w:rFonts w:ascii="Arial" w:eastAsia="Times New Roman" w:hAnsi="Arial" w:cs="Arial"/>
                <w:b/>
                <w:color w:val="464646"/>
                <w:sz w:val="18"/>
                <w:szCs w:val="18"/>
                <w:lang w:eastAsia="sl-SI"/>
              </w:rPr>
              <w:t>člen</w:t>
            </w:r>
          </w:p>
          <w:p w14:paraId="3F4BB666" w14:textId="77777777" w:rsidR="0041479C" w:rsidRPr="0041479C" w:rsidRDefault="0041479C" w:rsidP="0041479C">
            <w:pPr>
              <w:jc w:val="both"/>
              <w:rPr>
                <w:rFonts w:ascii="Arial" w:eastAsia="Times New Roman" w:hAnsi="Arial" w:cs="Arial"/>
                <w:color w:val="464646"/>
                <w:sz w:val="18"/>
                <w:szCs w:val="18"/>
                <w:lang w:eastAsia="sl-SI"/>
              </w:rPr>
            </w:pPr>
            <w:r w:rsidRPr="0041479C">
              <w:rPr>
                <w:rFonts w:ascii="Arial" w:eastAsia="Times New Roman" w:hAnsi="Arial" w:cs="Arial"/>
                <w:color w:val="464646"/>
                <w:sz w:val="18"/>
                <w:szCs w:val="18"/>
                <w:lang w:eastAsia="sl-SI"/>
              </w:rPr>
              <w:t xml:space="preserve">Morebitne spore iz naslova te pogodbe bosta stranki skušali reševati sporazumno, v kolikor pa do sporazuma ne bi prišlo, bosta spor prepustili v reševanje sodišču, pristojnemu po sedežu naročnika. </w:t>
            </w:r>
          </w:p>
          <w:p w14:paraId="56A14012" w14:textId="77777777" w:rsidR="0041479C" w:rsidRPr="0041479C" w:rsidRDefault="0041479C" w:rsidP="0041479C">
            <w:pPr>
              <w:jc w:val="both"/>
              <w:rPr>
                <w:rFonts w:ascii="Arial" w:eastAsia="Times New Roman" w:hAnsi="Arial" w:cs="Arial"/>
                <w:color w:val="464646"/>
                <w:sz w:val="18"/>
                <w:szCs w:val="18"/>
                <w:lang w:eastAsia="sl-SI"/>
              </w:rPr>
            </w:pPr>
          </w:p>
          <w:p w14:paraId="0E2E04E1" w14:textId="5866A72C" w:rsidR="0041479C" w:rsidRPr="0041479C" w:rsidRDefault="0041479C" w:rsidP="0041479C">
            <w:pPr>
              <w:numPr>
                <w:ilvl w:val="0"/>
                <w:numId w:val="9"/>
              </w:numPr>
              <w:spacing w:after="100"/>
              <w:ind w:left="714" w:hanging="357"/>
              <w:jc w:val="center"/>
              <w:rPr>
                <w:rFonts w:ascii="Arial" w:eastAsia="Times New Roman" w:hAnsi="Arial" w:cs="Arial"/>
                <w:b/>
                <w:color w:val="464646"/>
                <w:sz w:val="18"/>
                <w:szCs w:val="18"/>
                <w:lang w:eastAsia="sl-SI"/>
              </w:rPr>
            </w:pPr>
            <w:r w:rsidRPr="0041479C">
              <w:rPr>
                <w:rFonts w:ascii="Arial" w:eastAsia="Times New Roman" w:hAnsi="Arial" w:cs="Arial"/>
                <w:b/>
                <w:color w:val="464646"/>
                <w:sz w:val="18"/>
                <w:szCs w:val="18"/>
                <w:lang w:eastAsia="sl-SI"/>
              </w:rPr>
              <w:t>člen</w:t>
            </w:r>
          </w:p>
          <w:p w14:paraId="167DF5D9" w14:textId="29B7F01A" w:rsidR="0041479C" w:rsidRPr="0041479C" w:rsidRDefault="0041479C" w:rsidP="0041479C">
            <w:pPr>
              <w:jc w:val="both"/>
              <w:rPr>
                <w:rFonts w:ascii="Arial" w:eastAsia="Times New Roman" w:hAnsi="Arial" w:cs="Arial"/>
                <w:color w:val="464646"/>
                <w:sz w:val="18"/>
                <w:szCs w:val="18"/>
                <w:lang w:eastAsia="sl-SI"/>
              </w:rPr>
            </w:pPr>
            <w:r w:rsidRPr="0041479C">
              <w:rPr>
                <w:rFonts w:ascii="Arial" w:eastAsia="Times New Roman" w:hAnsi="Arial" w:cs="Arial"/>
                <w:color w:val="464646"/>
                <w:sz w:val="18"/>
                <w:szCs w:val="18"/>
                <w:lang w:eastAsia="sl-SI"/>
              </w:rPr>
              <w:t>Predstavnik naročnika za izvedbo storitev po tej pogodbi je</w:t>
            </w:r>
            <w:r w:rsidRPr="00545B5A">
              <w:rPr>
                <w:rFonts w:ascii="Arial" w:eastAsia="Times New Roman" w:hAnsi="Arial" w:cs="Arial"/>
                <w:color w:val="464646"/>
                <w:sz w:val="18"/>
                <w:szCs w:val="18"/>
                <w:lang w:eastAsia="sl-SI"/>
              </w:rPr>
              <w:t xml:space="preserve"> </w:t>
            </w:r>
            <w:r w:rsidR="00752E84">
              <w:rPr>
                <w:rFonts w:ascii="Arial" w:eastAsia="Times New Roman" w:hAnsi="Arial" w:cs="Arial"/>
                <w:color w:val="464646"/>
                <w:sz w:val="18"/>
                <w:szCs w:val="18"/>
                <w:lang w:eastAsia="sl-SI"/>
              </w:rPr>
              <w:t>Uroš Klopčič</w:t>
            </w:r>
            <w:r w:rsidRPr="0041479C">
              <w:rPr>
                <w:rFonts w:ascii="Arial" w:eastAsia="Times New Roman" w:hAnsi="Arial" w:cs="Arial"/>
                <w:color w:val="464646"/>
                <w:sz w:val="18"/>
                <w:szCs w:val="18"/>
                <w:lang w:eastAsia="sl-SI"/>
              </w:rPr>
              <w:t>, predstavnica/predstavnik izvajalca pa ________________.</w:t>
            </w:r>
          </w:p>
          <w:p w14:paraId="794D4299" w14:textId="77777777" w:rsidR="0041479C" w:rsidRPr="0041479C" w:rsidRDefault="0041479C" w:rsidP="0041479C">
            <w:pPr>
              <w:jc w:val="both"/>
              <w:rPr>
                <w:rFonts w:ascii="Arial" w:eastAsia="Times New Roman" w:hAnsi="Arial" w:cs="Arial"/>
                <w:color w:val="464646"/>
                <w:sz w:val="18"/>
                <w:szCs w:val="18"/>
                <w:lang w:eastAsia="sl-SI"/>
              </w:rPr>
            </w:pPr>
          </w:p>
          <w:p w14:paraId="4DD2297E" w14:textId="049AB579" w:rsidR="0041479C" w:rsidRPr="0041479C" w:rsidRDefault="0041479C" w:rsidP="0041479C">
            <w:pPr>
              <w:numPr>
                <w:ilvl w:val="0"/>
                <w:numId w:val="9"/>
              </w:numPr>
              <w:spacing w:after="100"/>
              <w:ind w:left="714" w:hanging="357"/>
              <w:jc w:val="center"/>
              <w:rPr>
                <w:rFonts w:ascii="Arial" w:eastAsia="Times New Roman" w:hAnsi="Arial" w:cs="Arial"/>
                <w:b/>
                <w:color w:val="464646"/>
                <w:sz w:val="18"/>
                <w:szCs w:val="18"/>
                <w:lang w:eastAsia="sl-SI"/>
              </w:rPr>
            </w:pPr>
            <w:r w:rsidRPr="0041479C">
              <w:rPr>
                <w:rFonts w:ascii="Arial" w:eastAsia="Times New Roman" w:hAnsi="Arial" w:cs="Arial"/>
                <w:b/>
                <w:color w:val="464646"/>
                <w:sz w:val="18"/>
                <w:szCs w:val="18"/>
                <w:lang w:eastAsia="sl-SI"/>
              </w:rPr>
              <w:t>člen</w:t>
            </w:r>
          </w:p>
          <w:p w14:paraId="128EAB08" w14:textId="7EFFB46D" w:rsidR="0041479C" w:rsidRPr="0041479C" w:rsidRDefault="0041479C" w:rsidP="0041479C">
            <w:pPr>
              <w:jc w:val="both"/>
              <w:rPr>
                <w:rFonts w:ascii="Arial" w:eastAsia="Times New Roman" w:hAnsi="Arial" w:cs="Arial"/>
                <w:color w:val="464646"/>
                <w:sz w:val="18"/>
                <w:szCs w:val="18"/>
                <w:lang w:eastAsia="sl-SI"/>
              </w:rPr>
            </w:pPr>
            <w:r w:rsidRPr="0041479C">
              <w:rPr>
                <w:rFonts w:ascii="Arial" w:eastAsia="Times New Roman" w:hAnsi="Arial" w:cs="Arial"/>
                <w:color w:val="464646"/>
                <w:sz w:val="18"/>
                <w:szCs w:val="18"/>
                <w:lang w:eastAsia="sl-SI"/>
              </w:rPr>
              <w:t>Ta pogodba je sestavljena v 4 (štirih) izvodih, od katerih prejme vsaka pogodbena stranka po 2 (dva) izvoda.</w:t>
            </w:r>
          </w:p>
          <w:p w14:paraId="342FEFF9" w14:textId="0DE62D94" w:rsidR="0088045F" w:rsidRPr="00855E8D" w:rsidRDefault="0088045F" w:rsidP="00B54FEF">
            <w:pPr>
              <w:tabs>
                <w:tab w:val="center" w:pos="3313"/>
              </w:tabs>
              <w:autoSpaceDE w:val="0"/>
              <w:autoSpaceDN w:val="0"/>
              <w:adjustRightInd w:val="0"/>
              <w:spacing w:line="300" w:lineRule="auto"/>
              <w:rPr>
                <w:rFonts w:ascii="Arial" w:hAnsi="Arial" w:cs="Arial"/>
                <w:color w:val="464646"/>
                <w:sz w:val="18"/>
                <w:szCs w:val="18"/>
              </w:rPr>
            </w:pPr>
          </w:p>
        </w:tc>
      </w:tr>
      <w:bookmarkEnd w:id="4"/>
    </w:tbl>
    <w:p w14:paraId="1AD1733C" w14:textId="77777777" w:rsidR="0088045F" w:rsidRDefault="0088045F" w:rsidP="0088045F">
      <w:pPr>
        <w:contextualSpacing/>
        <w:rPr>
          <w:rFonts w:ascii="Arial" w:hAnsi="Arial" w:cs="Arial"/>
          <w:color w:val="464646"/>
          <w:sz w:val="18"/>
          <w:szCs w:val="18"/>
        </w:rPr>
      </w:pPr>
    </w:p>
    <w:p w14:paraId="703E8741" w14:textId="77777777" w:rsidR="0088045F" w:rsidRDefault="0088045F" w:rsidP="0088045F">
      <w:pPr>
        <w:contextualSpacing/>
        <w:rPr>
          <w:rFonts w:ascii="Arial" w:hAnsi="Arial" w:cs="Arial"/>
          <w:color w:val="464646"/>
          <w:sz w:val="18"/>
          <w:szCs w:val="18"/>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043"/>
      </w:tblGrid>
      <w:tr w:rsidR="0088045F" w14:paraId="52B2AD43" w14:textId="77777777" w:rsidTr="0088045F">
        <w:tc>
          <w:tcPr>
            <w:tcW w:w="1843" w:type="dxa"/>
          </w:tcPr>
          <w:p w14:paraId="29D7CD3D" w14:textId="77777777" w:rsidR="0088045F" w:rsidRDefault="0088045F" w:rsidP="00B54FEF">
            <w:pPr>
              <w:contextualSpacing/>
              <w:rPr>
                <w:rFonts w:ascii="Arial" w:hAnsi="Arial" w:cs="Arial"/>
                <w:color w:val="464646"/>
                <w:sz w:val="18"/>
                <w:szCs w:val="18"/>
              </w:rPr>
            </w:pPr>
            <w:bookmarkStart w:id="8" w:name="StDokum_KlasSt" w:colFirst="1" w:colLast="1"/>
            <w:r>
              <w:rPr>
                <w:rFonts w:ascii="Arial" w:hAnsi="Arial" w:cs="Arial"/>
                <w:color w:val="464646"/>
                <w:sz w:val="18"/>
                <w:szCs w:val="18"/>
              </w:rPr>
              <w:t xml:space="preserve">Številka dokumenta: </w:t>
            </w:r>
          </w:p>
        </w:tc>
        <w:tc>
          <w:tcPr>
            <w:tcW w:w="7043" w:type="dxa"/>
          </w:tcPr>
          <w:p w14:paraId="56E9641E" w14:textId="71B2C5EE" w:rsidR="0088045F" w:rsidRDefault="0088045F" w:rsidP="00B54FEF">
            <w:pPr>
              <w:contextualSpacing/>
              <w:rPr>
                <w:rFonts w:ascii="Arial" w:hAnsi="Arial" w:cs="Arial"/>
                <w:color w:val="464646"/>
                <w:sz w:val="18"/>
                <w:szCs w:val="18"/>
              </w:rPr>
            </w:pPr>
          </w:p>
        </w:tc>
      </w:tr>
      <w:bookmarkEnd w:id="8"/>
    </w:tbl>
    <w:p w14:paraId="2BADBF6E" w14:textId="77777777" w:rsidR="0088045F" w:rsidRDefault="0088045F" w:rsidP="0088045F">
      <w:pPr>
        <w:contextualSpacing/>
        <w:rPr>
          <w:rFonts w:ascii="Arial" w:hAnsi="Arial" w:cs="Arial"/>
          <w:color w:val="464646"/>
          <w:sz w:val="18"/>
          <w:szCs w:val="18"/>
        </w:rPr>
      </w:pPr>
    </w:p>
    <w:p w14:paraId="43959B81" w14:textId="77777777" w:rsidR="0088045F" w:rsidRPr="00855E8D" w:rsidRDefault="0088045F" w:rsidP="0088045F">
      <w:pPr>
        <w:contextualSpacing/>
        <w:rPr>
          <w:rFonts w:ascii="Arial" w:hAnsi="Arial" w:cs="Arial"/>
          <w:color w:val="464646"/>
          <w:sz w:val="18"/>
          <w:szCs w:val="18"/>
        </w:rPr>
      </w:pPr>
    </w:p>
    <w:tbl>
      <w:tblPr>
        <w:tblStyle w:val="Tabelamre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560"/>
        <w:gridCol w:w="2976"/>
      </w:tblGrid>
      <w:tr w:rsidR="007B5437" w14:paraId="03E28054" w14:textId="77777777" w:rsidTr="007B5437">
        <w:tc>
          <w:tcPr>
            <w:tcW w:w="4536" w:type="dxa"/>
          </w:tcPr>
          <w:p w14:paraId="5D7B74B6" w14:textId="77777777" w:rsidR="007B5437" w:rsidRDefault="007B5437" w:rsidP="00B54FEF">
            <w:pPr>
              <w:contextualSpacing/>
              <w:rPr>
                <w:rFonts w:ascii="Arial" w:hAnsi="Arial" w:cs="Arial"/>
                <w:color w:val="464646"/>
                <w:sz w:val="18"/>
                <w:szCs w:val="18"/>
              </w:rPr>
            </w:pPr>
            <w:r>
              <w:rPr>
                <w:rFonts w:ascii="Arial" w:hAnsi="Arial" w:cs="Arial"/>
                <w:color w:val="464646"/>
                <w:sz w:val="18"/>
                <w:szCs w:val="18"/>
              </w:rPr>
              <w:t xml:space="preserve">Datum podpisa: </w:t>
            </w:r>
          </w:p>
        </w:tc>
        <w:tc>
          <w:tcPr>
            <w:tcW w:w="1560" w:type="dxa"/>
          </w:tcPr>
          <w:p w14:paraId="353E1B94" w14:textId="77777777" w:rsidR="007B5437" w:rsidRDefault="007B5437" w:rsidP="00B54FEF">
            <w:pPr>
              <w:contextualSpacing/>
              <w:rPr>
                <w:rFonts w:ascii="Arial" w:hAnsi="Arial" w:cs="Arial"/>
                <w:color w:val="464646"/>
                <w:sz w:val="18"/>
                <w:szCs w:val="18"/>
              </w:rPr>
            </w:pPr>
            <w:r>
              <w:rPr>
                <w:rFonts w:ascii="Arial" w:hAnsi="Arial" w:cs="Arial"/>
                <w:color w:val="464646"/>
                <w:sz w:val="18"/>
                <w:szCs w:val="18"/>
              </w:rPr>
              <w:t>Datum podpisa</w:t>
            </w:r>
          </w:p>
        </w:tc>
        <w:tc>
          <w:tcPr>
            <w:tcW w:w="2976" w:type="dxa"/>
          </w:tcPr>
          <w:p w14:paraId="64394394" w14:textId="1C0CCF92" w:rsidR="007B5437" w:rsidRDefault="007B5437" w:rsidP="00B54FEF">
            <w:pPr>
              <w:contextualSpacing/>
              <w:rPr>
                <w:rFonts w:ascii="Arial" w:hAnsi="Arial" w:cs="Arial"/>
                <w:color w:val="464646"/>
                <w:sz w:val="18"/>
                <w:szCs w:val="18"/>
              </w:rPr>
            </w:pPr>
          </w:p>
        </w:tc>
      </w:tr>
    </w:tbl>
    <w:p w14:paraId="2361B7C9" w14:textId="77777777" w:rsidR="0088045F" w:rsidRPr="00855E8D" w:rsidRDefault="0088045F" w:rsidP="0088045F">
      <w:pPr>
        <w:contextualSpacing/>
        <w:rPr>
          <w:rFonts w:ascii="Arial" w:hAnsi="Arial" w:cs="Arial"/>
          <w:color w:val="464646"/>
          <w:sz w:val="18"/>
          <w:szCs w:val="18"/>
        </w:rPr>
      </w:pPr>
    </w:p>
    <w:tbl>
      <w:tblPr>
        <w:tblStyle w:val="Tabelamrea"/>
        <w:tblW w:w="9214" w:type="dxa"/>
        <w:tblLook w:val="04A0" w:firstRow="1" w:lastRow="0" w:firstColumn="1" w:lastColumn="0" w:noHBand="0" w:noVBand="1"/>
      </w:tblPr>
      <w:tblGrid>
        <w:gridCol w:w="4536"/>
        <w:gridCol w:w="4350"/>
        <w:gridCol w:w="328"/>
      </w:tblGrid>
      <w:tr w:rsidR="0088045F" w14:paraId="2FCE7C71" w14:textId="77777777" w:rsidTr="0088045F">
        <w:trPr>
          <w:gridAfter w:val="1"/>
          <w:wAfter w:w="328" w:type="dxa"/>
        </w:trPr>
        <w:tc>
          <w:tcPr>
            <w:tcW w:w="4536" w:type="dxa"/>
            <w:tcBorders>
              <w:top w:val="nil"/>
              <w:left w:val="nil"/>
              <w:bottom w:val="nil"/>
              <w:right w:val="nil"/>
            </w:tcBorders>
          </w:tcPr>
          <w:p w14:paraId="76D4665E" w14:textId="2C94ABFC" w:rsidR="0088045F" w:rsidRPr="00957E6A" w:rsidRDefault="0041479C" w:rsidP="00B54FEF">
            <w:pPr>
              <w:contextualSpacing/>
              <w:jc w:val="center"/>
              <w:rPr>
                <w:rFonts w:ascii="Arial" w:hAnsi="Arial" w:cs="Arial"/>
                <w:b/>
                <w:bCs/>
                <w:color w:val="464646"/>
                <w:sz w:val="18"/>
                <w:szCs w:val="18"/>
              </w:rPr>
            </w:pPr>
            <w:r>
              <w:rPr>
                <w:rFonts w:ascii="Arial" w:hAnsi="Arial" w:cs="Arial"/>
                <w:b/>
                <w:bCs/>
                <w:color w:val="464646"/>
                <w:sz w:val="18"/>
                <w:szCs w:val="18"/>
              </w:rPr>
              <w:t>Naziv izvajalca</w:t>
            </w:r>
          </w:p>
        </w:tc>
        <w:tc>
          <w:tcPr>
            <w:tcW w:w="4350" w:type="dxa"/>
            <w:tcBorders>
              <w:top w:val="nil"/>
              <w:left w:val="nil"/>
              <w:bottom w:val="nil"/>
              <w:right w:val="nil"/>
            </w:tcBorders>
          </w:tcPr>
          <w:p w14:paraId="4D6827DF" w14:textId="77777777" w:rsidR="0088045F" w:rsidRPr="00957E6A" w:rsidRDefault="0088045F" w:rsidP="00B54FEF">
            <w:pPr>
              <w:contextualSpacing/>
              <w:jc w:val="center"/>
              <w:rPr>
                <w:rFonts w:ascii="Arial" w:hAnsi="Arial" w:cs="Arial"/>
                <w:b/>
                <w:bCs/>
                <w:color w:val="464646"/>
                <w:sz w:val="18"/>
                <w:szCs w:val="18"/>
              </w:rPr>
            </w:pPr>
            <w:r w:rsidRPr="00957E6A">
              <w:rPr>
                <w:rFonts w:ascii="Arial" w:hAnsi="Arial" w:cs="Arial"/>
                <w:b/>
                <w:bCs/>
                <w:color w:val="464646"/>
                <w:sz w:val="18"/>
                <w:szCs w:val="18"/>
              </w:rPr>
              <w:t>Slovenski regionalno razvojni sklad</w:t>
            </w:r>
          </w:p>
        </w:tc>
      </w:tr>
      <w:tr w:rsidR="0088045F" w:rsidRPr="00FF2955" w14:paraId="1F5A5CED" w14:textId="77777777" w:rsidTr="00B54FEF">
        <w:tblPrEx>
          <w:tblBorders>
            <w:top w:val="none" w:sz="0" w:space="0" w:color="auto"/>
            <w:left w:val="none" w:sz="0" w:space="0" w:color="auto"/>
            <w:bottom w:val="none" w:sz="0" w:space="0" w:color="auto"/>
            <w:right w:val="none" w:sz="0" w:space="0" w:color="auto"/>
            <w:insideV w:val="none" w:sz="0" w:space="0" w:color="auto"/>
          </w:tblBorders>
        </w:tblPrEx>
        <w:trPr>
          <w:trHeight w:val="1264"/>
        </w:trPr>
        <w:tc>
          <w:tcPr>
            <w:tcW w:w="4536" w:type="dxa"/>
            <w:tcBorders>
              <w:top w:val="nil"/>
              <w:bottom w:val="nil"/>
            </w:tcBorders>
            <w:vAlign w:val="center"/>
          </w:tcPr>
          <w:p w14:paraId="1F88BA25" w14:textId="472CC84B" w:rsidR="0088045F" w:rsidRPr="00FF2955" w:rsidRDefault="0088045F" w:rsidP="00B54FEF">
            <w:pPr>
              <w:autoSpaceDE w:val="0"/>
              <w:autoSpaceDN w:val="0"/>
              <w:adjustRightInd w:val="0"/>
              <w:spacing w:line="300" w:lineRule="auto"/>
              <w:jc w:val="center"/>
              <w:rPr>
                <w:rFonts w:ascii="Arial" w:hAnsi="Arial" w:cs="Arial"/>
                <w:color w:val="464646"/>
                <w:sz w:val="18"/>
                <w:szCs w:val="18"/>
              </w:rPr>
            </w:pPr>
            <w:bookmarkStart w:id="9" w:name="Faksimile" w:colFirst="1" w:colLast="1"/>
            <w:r>
              <w:rPr>
                <w:rFonts w:ascii="Arial" w:hAnsi="Arial" w:cs="Arial"/>
                <w:color w:val="464646"/>
                <w:sz w:val="18"/>
                <w:szCs w:val="18"/>
              </w:rPr>
              <w:t xml:space="preserve">Podpis </w:t>
            </w:r>
          </w:p>
        </w:tc>
        <w:tc>
          <w:tcPr>
            <w:tcW w:w="4678" w:type="dxa"/>
            <w:gridSpan w:val="2"/>
            <w:tcBorders>
              <w:top w:val="nil"/>
              <w:bottom w:val="nil"/>
            </w:tcBorders>
            <w:vAlign w:val="center"/>
          </w:tcPr>
          <w:p w14:paraId="5B59CEAB" w14:textId="77777777" w:rsidR="0088045F" w:rsidRPr="00FF2955" w:rsidRDefault="0088045F" w:rsidP="00B54FEF">
            <w:pPr>
              <w:autoSpaceDE w:val="0"/>
              <w:autoSpaceDN w:val="0"/>
              <w:adjustRightInd w:val="0"/>
              <w:spacing w:line="300" w:lineRule="auto"/>
              <w:ind w:left="-108"/>
              <w:jc w:val="center"/>
              <w:rPr>
                <w:rFonts w:ascii="Arial" w:hAnsi="Arial" w:cs="Arial"/>
                <w:color w:val="464646"/>
                <w:sz w:val="18"/>
                <w:szCs w:val="18"/>
              </w:rPr>
            </w:pPr>
            <w:r>
              <w:rPr>
                <w:rFonts w:ascii="Arial" w:hAnsi="Arial" w:cs="Arial"/>
                <w:color w:val="464646"/>
                <w:sz w:val="18"/>
                <w:szCs w:val="18"/>
              </w:rPr>
              <w:t>Faksimile-avtomatsko-ne spreminjaj</w:t>
            </w:r>
          </w:p>
        </w:tc>
      </w:tr>
      <w:bookmarkEnd w:id="9"/>
      <w:tr w:rsidR="0088045F" w:rsidRPr="00FF2955" w14:paraId="13AD1B5F" w14:textId="77777777" w:rsidTr="00B54FEF">
        <w:tblPrEx>
          <w:tblBorders>
            <w:top w:val="none" w:sz="0" w:space="0" w:color="auto"/>
            <w:left w:val="none" w:sz="0" w:space="0" w:color="auto"/>
            <w:bottom w:val="none" w:sz="0" w:space="0" w:color="auto"/>
            <w:right w:val="none" w:sz="0" w:space="0" w:color="auto"/>
            <w:insideV w:val="none" w:sz="0" w:space="0" w:color="auto"/>
          </w:tblBorders>
        </w:tblPrEx>
        <w:trPr>
          <w:trHeight w:val="312"/>
        </w:trPr>
        <w:tc>
          <w:tcPr>
            <w:tcW w:w="4536" w:type="dxa"/>
            <w:tcBorders>
              <w:top w:val="nil"/>
              <w:bottom w:val="nil"/>
            </w:tcBorders>
            <w:vAlign w:val="center"/>
          </w:tcPr>
          <w:p w14:paraId="68ABABAA" w14:textId="2C43FC24" w:rsidR="0088045F" w:rsidRPr="00FF2955" w:rsidRDefault="0041479C" w:rsidP="00B54FEF">
            <w:pPr>
              <w:tabs>
                <w:tab w:val="center" w:pos="3313"/>
              </w:tabs>
              <w:autoSpaceDE w:val="0"/>
              <w:autoSpaceDN w:val="0"/>
              <w:adjustRightInd w:val="0"/>
              <w:spacing w:line="300" w:lineRule="auto"/>
              <w:ind w:left="-108"/>
              <w:jc w:val="center"/>
              <w:rPr>
                <w:rFonts w:ascii="Arial" w:hAnsi="Arial" w:cs="Arial"/>
                <w:bCs/>
                <w:color w:val="464646"/>
                <w:sz w:val="18"/>
                <w:szCs w:val="18"/>
              </w:rPr>
            </w:pPr>
            <w:r>
              <w:rPr>
                <w:rFonts w:ascii="Arial" w:hAnsi="Arial" w:cs="Arial"/>
                <w:bCs/>
                <w:color w:val="464646"/>
                <w:sz w:val="18"/>
                <w:szCs w:val="18"/>
              </w:rPr>
              <w:t>Ime in priimek podpisnika pogodba</w:t>
            </w:r>
          </w:p>
        </w:tc>
        <w:tc>
          <w:tcPr>
            <w:tcW w:w="4678" w:type="dxa"/>
            <w:gridSpan w:val="2"/>
            <w:tcBorders>
              <w:top w:val="nil"/>
              <w:bottom w:val="nil"/>
            </w:tcBorders>
          </w:tcPr>
          <w:p w14:paraId="1CE5821C" w14:textId="77777777" w:rsidR="0088045F" w:rsidRPr="00FF2955" w:rsidRDefault="0088045F" w:rsidP="00B54FEF">
            <w:pPr>
              <w:autoSpaceDE w:val="0"/>
              <w:autoSpaceDN w:val="0"/>
              <w:adjustRightInd w:val="0"/>
              <w:spacing w:line="300" w:lineRule="auto"/>
              <w:ind w:left="-108"/>
              <w:jc w:val="center"/>
              <w:rPr>
                <w:rFonts w:ascii="Arial" w:hAnsi="Arial" w:cs="Arial"/>
                <w:color w:val="464646"/>
                <w:sz w:val="18"/>
                <w:szCs w:val="18"/>
              </w:rPr>
            </w:pPr>
            <w:r w:rsidRPr="00FF2955">
              <w:rPr>
                <w:rFonts w:ascii="Arial" w:hAnsi="Arial" w:cs="Arial"/>
                <w:color w:val="464646"/>
                <w:sz w:val="18"/>
                <w:szCs w:val="18"/>
              </w:rPr>
              <w:t>Ime in priimek</w:t>
            </w:r>
            <w:r>
              <w:rPr>
                <w:rFonts w:ascii="Arial" w:hAnsi="Arial" w:cs="Arial"/>
                <w:color w:val="464646"/>
                <w:sz w:val="18"/>
                <w:szCs w:val="18"/>
              </w:rPr>
              <w:t xml:space="preserve"> podpisnika</w:t>
            </w:r>
            <w:r w:rsidRPr="00FF2955">
              <w:rPr>
                <w:rFonts w:ascii="Arial" w:hAnsi="Arial" w:cs="Arial"/>
                <w:color w:val="464646"/>
                <w:sz w:val="18"/>
                <w:szCs w:val="18"/>
              </w:rPr>
              <w:t xml:space="preserve"> – avtomatsko – ne spreminjaj</w:t>
            </w:r>
          </w:p>
          <w:p w14:paraId="2BBD2E7C" w14:textId="77777777" w:rsidR="0088045F" w:rsidRPr="00FF2955" w:rsidRDefault="0088045F" w:rsidP="00B54FEF">
            <w:pPr>
              <w:tabs>
                <w:tab w:val="center" w:pos="3313"/>
              </w:tabs>
              <w:autoSpaceDE w:val="0"/>
              <w:autoSpaceDN w:val="0"/>
              <w:adjustRightInd w:val="0"/>
              <w:spacing w:line="300" w:lineRule="auto"/>
              <w:ind w:left="-108"/>
              <w:jc w:val="center"/>
              <w:rPr>
                <w:rFonts w:ascii="Arial" w:hAnsi="Arial" w:cs="Arial"/>
                <w:bCs/>
                <w:color w:val="464646"/>
                <w:sz w:val="18"/>
                <w:szCs w:val="18"/>
              </w:rPr>
            </w:pPr>
            <w:r w:rsidRPr="00FF2955">
              <w:rPr>
                <w:rFonts w:ascii="Arial" w:hAnsi="Arial" w:cs="Arial"/>
                <w:color w:val="464646"/>
                <w:sz w:val="18"/>
                <w:szCs w:val="18"/>
              </w:rPr>
              <w:t>DM – avtomatsko – ne spreminjaj</w:t>
            </w:r>
          </w:p>
        </w:tc>
      </w:tr>
      <w:tr w:rsidR="0088045F" w:rsidRPr="00FF2955" w14:paraId="659D826E" w14:textId="77777777" w:rsidTr="00B54FEF">
        <w:tblPrEx>
          <w:tblBorders>
            <w:top w:val="none" w:sz="0" w:space="0" w:color="auto"/>
            <w:left w:val="none" w:sz="0" w:space="0" w:color="auto"/>
            <w:bottom w:val="none" w:sz="0" w:space="0" w:color="auto"/>
            <w:right w:val="none" w:sz="0" w:space="0" w:color="auto"/>
            <w:insideV w:val="none" w:sz="0" w:space="0" w:color="auto"/>
          </w:tblBorders>
        </w:tblPrEx>
        <w:trPr>
          <w:trHeight w:val="2041"/>
        </w:trPr>
        <w:tc>
          <w:tcPr>
            <w:tcW w:w="4536" w:type="dxa"/>
            <w:tcBorders>
              <w:top w:val="nil"/>
              <w:bottom w:val="nil"/>
            </w:tcBorders>
            <w:vAlign w:val="center"/>
          </w:tcPr>
          <w:p w14:paraId="72FFDA8F" w14:textId="77777777" w:rsidR="0088045F" w:rsidRPr="00FF2955" w:rsidRDefault="0088045F" w:rsidP="00B54FEF">
            <w:pPr>
              <w:autoSpaceDE w:val="0"/>
              <w:autoSpaceDN w:val="0"/>
              <w:adjustRightInd w:val="0"/>
              <w:spacing w:line="300" w:lineRule="auto"/>
              <w:ind w:left="-108"/>
              <w:jc w:val="center"/>
              <w:rPr>
                <w:rFonts w:ascii="Arial" w:hAnsi="Arial" w:cs="Arial"/>
                <w:color w:val="464646"/>
                <w:sz w:val="18"/>
                <w:szCs w:val="18"/>
              </w:rPr>
            </w:pPr>
            <w:bookmarkStart w:id="10" w:name="Zig" w:colFirst="1" w:colLast="1"/>
          </w:p>
        </w:tc>
        <w:tc>
          <w:tcPr>
            <w:tcW w:w="4678" w:type="dxa"/>
            <w:gridSpan w:val="2"/>
            <w:tcBorders>
              <w:top w:val="nil"/>
              <w:bottom w:val="nil"/>
            </w:tcBorders>
            <w:vAlign w:val="center"/>
          </w:tcPr>
          <w:p w14:paraId="5C7091FD" w14:textId="5362189C" w:rsidR="0088045F" w:rsidRPr="00FF2955" w:rsidRDefault="00216834" w:rsidP="00B54FEF">
            <w:pPr>
              <w:autoSpaceDE w:val="0"/>
              <w:autoSpaceDN w:val="0"/>
              <w:adjustRightInd w:val="0"/>
              <w:spacing w:line="300" w:lineRule="auto"/>
              <w:ind w:left="-108"/>
              <w:jc w:val="center"/>
              <w:rPr>
                <w:rFonts w:ascii="Arial" w:hAnsi="Arial" w:cs="Arial"/>
                <w:color w:val="464646"/>
                <w:sz w:val="18"/>
                <w:szCs w:val="18"/>
              </w:rPr>
            </w:pPr>
            <w:r>
              <w:rPr>
                <w:rFonts w:ascii="Arial" w:hAnsi="Arial" w:cs="Arial"/>
                <w:color w:val="464646"/>
                <w:sz w:val="18"/>
                <w:szCs w:val="18"/>
              </w:rPr>
              <w:t>Žig-avtomatsko-ne spreminjaj</w:t>
            </w:r>
          </w:p>
        </w:tc>
      </w:tr>
      <w:bookmarkEnd w:id="10"/>
    </w:tbl>
    <w:p w14:paraId="0DFA2BC8" w14:textId="77777777" w:rsidR="00CD03C9" w:rsidRPr="0088045F" w:rsidRDefault="00CD03C9" w:rsidP="0088045F">
      <w:pPr>
        <w:contextualSpacing/>
        <w:rPr>
          <w:rFonts w:ascii="Arial" w:hAnsi="Arial" w:cs="Arial"/>
          <w:color w:val="464646"/>
          <w:sz w:val="18"/>
          <w:szCs w:val="18"/>
        </w:rPr>
      </w:pPr>
    </w:p>
    <w:sectPr w:rsidR="00CD03C9" w:rsidRPr="0088045F" w:rsidSect="00C42C72">
      <w:footerReference w:type="default" r:id="rId15"/>
      <w:headerReference w:type="first" r:id="rId16"/>
      <w:footerReference w:type="first" r:id="rId17"/>
      <w:type w:val="continuous"/>
      <w:pgSz w:w="11901" w:h="16817"/>
      <w:pgMar w:top="1503" w:right="1418" w:bottom="851" w:left="1361" w:header="709" w:footer="425"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Helena Starc" w:date="2021-07-02T09:19:00Z" w:initials="HS">
    <w:p w14:paraId="4C1481AA" w14:textId="77777777" w:rsidR="00545B5A" w:rsidRDefault="00545B5A" w:rsidP="00545B5A">
      <w:pPr>
        <w:pStyle w:val="Pripombabesedilo"/>
      </w:pPr>
      <w:r>
        <w:rPr>
          <w:rStyle w:val="Pripombasklic"/>
        </w:rPr>
        <w:annotationRef/>
      </w:r>
      <w:r w:rsidRPr="002818D7">
        <w:t xml:space="preserve">Vpiše se ustrezno letnico, skladno s 47. </w:t>
      </w:r>
      <w:r w:rsidRPr="002818D7">
        <w:rPr>
          <w:rFonts w:hint="eastAsia"/>
        </w:rPr>
        <w:t>č</w:t>
      </w:r>
      <w:r w:rsidRPr="002818D7">
        <w:t>lenom Zakona o revidiranju (ZRev-2) se  za vsak revizijski pregled sklene posebno pogodbo)</w:t>
      </w:r>
    </w:p>
    <w:p w14:paraId="25AF6902" w14:textId="49BF34A5" w:rsidR="00545B5A" w:rsidRDefault="00545B5A">
      <w:pPr>
        <w:pStyle w:val="Pripombabesedilo"/>
      </w:pPr>
    </w:p>
  </w:comment>
  <w:comment w:id="6" w:author="Helena Starc" w:date="2021-07-02T09:19:00Z" w:initials="HS">
    <w:p w14:paraId="5F85F888" w14:textId="77777777" w:rsidR="00545B5A" w:rsidRDefault="00545B5A" w:rsidP="00545B5A">
      <w:pPr>
        <w:pStyle w:val="Pripombabesedilo"/>
      </w:pPr>
      <w:r>
        <w:rPr>
          <w:rStyle w:val="Pripombasklic"/>
        </w:rPr>
        <w:annotationRef/>
      </w:r>
      <w:r>
        <w:t>Rok izvedbe revizije za posamezno</w:t>
      </w:r>
      <w:r w:rsidRPr="002818D7">
        <w:t xml:space="preserve"> leto je</w:t>
      </w:r>
      <w:r>
        <w:t xml:space="preserve"> 15.4. naslednjega leta.</w:t>
      </w:r>
    </w:p>
    <w:p w14:paraId="65D40019" w14:textId="319C6B99" w:rsidR="00545B5A" w:rsidRDefault="00545B5A">
      <w:pPr>
        <w:pStyle w:val="Pripombabesedilo"/>
      </w:pPr>
    </w:p>
  </w:comment>
  <w:comment w:id="7" w:author="Helena Starc" w:date="2021-07-02T09:19:00Z" w:initials="HS">
    <w:p w14:paraId="6004090E" w14:textId="77777777" w:rsidR="00545B5A" w:rsidRDefault="00545B5A" w:rsidP="00545B5A">
      <w:pPr>
        <w:pStyle w:val="Pripombabesedilo"/>
      </w:pPr>
      <w:r>
        <w:rPr>
          <w:rStyle w:val="Pripombasklic"/>
        </w:rPr>
        <w:annotationRef/>
      </w:r>
      <w:r>
        <w:t>Navede se tudi druge sodelujoče osebe, število ur in ceno njihovega dela, tako da seštevek zneskov po specifickaciji da ceno opravljene storitve iz 1. člena.</w:t>
      </w:r>
    </w:p>
    <w:p w14:paraId="096CDACF" w14:textId="15DC3AED" w:rsidR="00545B5A" w:rsidRDefault="00545B5A">
      <w:pPr>
        <w:pStyle w:val="Pripombabesedil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AF6902" w15:done="0"/>
  <w15:commentEx w15:paraId="65D40019" w15:done="0"/>
  <w15:commentEx w15:paraId="096CDA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95894" w16cex:dateUtc="2021-07-02T07:19:00Z"/>
  <w16cex:commentExtensible w16cex:durableId="248958A2" w16cex:dateUtc="2021-07-02T07:19:00Z"/>
  <w16cex:commentExtensible w16cex:durableId="248958AF" w16cex:dateUtc="2021-07-02T0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AF6902" w16cid:durableId="24895894"/>
  <w16cid:commentId w16cid:paraId="65D40019" w16cid:durableId="248958A2"/>
  <w16cid:commentId w16cid:paraId="096CDACF" w16cid:durableId="248958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C3680" w14:textId="77777777" w:rsidR="00574D25" w:rsidRDefault="00574D25" w:rsidP="00CD03C9">
      <w:r>
        <w:separator/>
      </w:r>
    </w:p>
  </w:endnote>
  <w:endnote w:type="continuationSeparator" w:id="0">
    <w:p w14:paraId="36780909" w14:textId="77777777" w:rsidR="00574D25" w:rsidRDefault="00574D25" w:rsidP="00CD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L Swiss">
    <w:altName w:val="Times New Roman"/>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82525"/>
      <w:docPartObj>
        <w:docPartGallery w:val="Page Numbers (Bottom of Page)"/>
        <w:docPartUnique/>
      </w:docPartObj>
    </w:sdtPr>
    <w:sdtEndPr>
      <w:rPr>
        <w:rFonts w:ascii="Arial" w:hAnsi="Arial" w:cs="Arial"/>
        <w:sz w:val="18"/>
        <w:szCs w:val="18"/>
      </w:rPr>
    </w:sdtEndPr>
    <w:sdtContent>
      <w:p w14:paraId="274C2A2F" w14:textId="77777777" w:rsidR="00C42C72" w:rsidRPr="00C42C72" w:rsidRDefault="00C42C72">
        <w:pPr>
          <w:pStyle w:val="Noga"/>
          <w:jc w:val="right"/>
          <w:rPr>
            <w:rFonts w:ascii="Arial" w:hAnsi="Arial" w:cs="Arial"/>
            <w:sz w:val="18"/>
            <w:szCs w:val="18"/>
          </w:rPr>
        </w:pPr>
        <w:r w:rsidRPr="00C42C72">
          <w:rPr>
            <w:rFonts w:ascii="Arial" w:hAnsi="Arial" w:cs="Arial"/>
            <w:sz w:val="18"/>
            <w:szCs w:val="18"/>
          </w:rPr>
          <w:fldChar w:fldCharType="begin"/>
        </w:r>
        <w:r w:rsidRPr="00C42C72">
          <w:rPr>
            <w:rFonts w:ascii="Arial" w:hAnsi="Arial" w:cs="Arial"/>
            <w:sz w:val="18"/>
            <w:szCs w:val="18"/>
          </w:rPr>
          <w:instrText>PAGE   \* MERGEFORMAT</w:instrText>
        </w:r>
        <w:r w:rsidRPr="00C42C72">
          <w:rPr>
            <w:rFonts w:ascii="Arial" w:hAnsi="Arial" w:cs="Arial"/>
            <w:sz w:val="18"/>
            <w:szCs w:val="18"/>
          </w:rPr>
          <w:fldChar w:fldCharType="separate"/>
        </w:r>
        <w:r w:rsidRPr="00C42C72">
          <w:rPr>
            <w:rFonts w:ascii="Arial" w:hAnsi="Arial" w:cs="Arial"/>
            <w:sz w:val="18"/>
            <w:szCs w:val="18"/>
          </w:rPr>
          <w:t>2</w:t>
        </w:r>
        <w:r w:rsidRPr="00C42C72">
          <w:rPr>
            <w:rFonts w:ascii="Arial" w:hAnsi="Arial" w:cs="Arial"/>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0992"/>
      <w:docPartObj>
        <w:docPartGallery w:val="Page Numbers (Bottom of Page)"/>
        <w:docPartUnique/>
      </w:docPartObj>
    </w:sdtPr>
    <w:sdtEndPr>
      <w:rPr>
        <w:rFonts w:ascii="Arial" w:hAnsi="Arial" w:cs="Arial"/>
        <w:sz w:val="18"/>
        <w:szCs w:val="18"/>
      </w:rPr>
    </w:sdtEndPr>
    <w:sdtContent>
      <w:p w14:paraId="1945E029" w14:textId="6B972E73" w:rsidR="00C42C72" w:rsidRPr="00C42C72" w:rsidRDefault="0041479C">
        <w:pPr>
          <w:pStyle w:val="Noga"/>
          <w:jc w:val="right"/>
          <w:rPr>
            <w:rFonts w:ascii="Arial" w:hAnsi="Arial" w:cs="Arial"/>
            <w:sz w:val="18"/>
            <w:szCs w:val="18"/>
          </w:rPr>
        </w:pPr>
        <w:r w:rsidRPr="0041479C">
          <w:rPr>
            <w:rFonts w:ascii="Arial" w:hAnsi="Arial" w:cs="Arial"/>
            <w:sz w:val="18"/>
            <w:szCs w:val="18"/>
          </w:rPr>
          <w:t>Osnutek pogodbe</w:t>
        </w:r>
        <w:r>
          <w:t xml:space="preserve"> </w:t>
        </w:r>
        <w:r w:rsidR="00C42C72" w:rsidRPr="00C42C72">
          <w:rPr>
            <w:rFonts w:ascii="Arial" w:hAnsi="Arial" w:cs="Arial"/>
            <w:sz w:val="18"/>
            <w:szCs w:val="18"/>
          </w:rPr>
          <w:fldChar w:fldCharType="begin"/>
        </w:r>
        <w:r w:rsidR="00C42C72" w:rsidRPr="00C42C72">
          <w:rPr>
            <w:rFonts w:ascii="Arial" w:hAnsi="Arial" w:cs="Arial"/>
            <w:sz w:val="18"/>
            <w:szCs w:val="18"/>
          </w:rPr>
          <w:instrText>PAGE   \* MERGEFORMAT</w:instrText>
        </w:r>
        <w:r w:rsidR="00C42C72" w:rsidRPr="00C42C72">
          <w:rPr>
            <w:rFonts w:ascii="Arial" w:hAnsi="Arial" w:cs="Arial"/>
            <w:sz w:val="18"/>
            <w:szCs w:val="18"/>
          </w:rPr>
          <w:fldChar w:fldCharType="separate"/>
        </w:r>
        <w:r w:rsidR="00C42C72" w:rsidRPr="00C42C72">
          <w:rPr>
            <w:rFonts w:ascii="Arial" w:hAnsi="Arial" w:cs="Arial"/>
            <w:sz w:val="18"/>
            <w:szCs w:val="18"/>
          </w:rPr>
          <w:t>2</w:t>
        </w:r>
        <w:r w:rsidR="00C42C72" w:rsidRPr="00C42C72">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63C65" w14:textId="77777777" w:rsidR="00574D25" w:rsidRDefault="00574D25" w:rsidP="00CD03C9">
      <w:r>
        <w:separator/>
      </w:r>
    </w:p>
  </w:footnote>
  <w:footnote w:type="continuationSeparator" w:id="0">
    <w:p w14:paraId="071DE685" w14:textId="77777777" w:rsidR="00574D25" w:rsidRDefault="00574D25" w:rsidP="00CD0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0ECBE" w14:textId="77777777" w:rsidR="00CD03C9" w:rsidRDefault="002D6A71">
    <w:pPr>
      <w:pStyle w:val="Glava"/>
    </w:pPr>
    <w:r>
      <w:rPr>
        <w:noProof/>
      </w:rPr>
      <w:drawing>
        <wp:anchor distT="0" distB="0" distL="114300" distR="114300" simplePos="0" relativeHeight="251661312" behindDoc="1" locked="0" layoutInCell="1" allowOverlap="1" wp14:anchorId="1DA0C3DA" wp14:editId="3B86463B">
          <wp:simplePos x="0" y="0"/>
          <wp:positionH relativeFrom="column">
            <wp:posOffset>-481464</wp:posOffset>
          </wp:positionH>
          <wp:positionV relativeFrom="paragraph">
            <wp:posOffset>-450215</wp:posOffset>
          </wp:positionV>
          <wp:extent cx="7171985" cy="10692743"/>
          <wp:effectExtent l="0" t="0" r="3810" b="127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5200"/>
                  <a:stretch/>
                </pic:blipFill>
                <pic:spPr bwMode="auto">
                  <a:xfrm>
                    <a:off x="0" y="0"/>
                    <a:ext cx="7172159" cy="1069300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A71A54" w14:textId="77777777" w:rsidR="002D6A71" w:rsidRDefault="002D6A71">
    <w:pPr>
      <w:pStyle w:val="Glava"/>
    </w:pPr>
  </w:p>
  <w:p w14:paraId="3BA9D22C" w14:textId="77777777" w:rsidR="002D6A71" w:rsidRDefault="002D6A71">
    <w:pPr>
      <w:pStyle w:val="Glava"/>
    </w:pPr>
  </w:p>
  <w:p w14:paraId="7CF0AAA9" w14:textId="77777777" w:rsidR="002D6A71" w:rsidRDefault="002D6A71">
    <w:pPr>
      <w:pStyle w:val="Glava"/>
    </w:pPr>
  </w:p>
  <w:p w14:paraId="37D01CF1" w14:textId="77777777" w:rsidR="002D6A71" w:rsidRPr="002D6A71" w:rsidRDefault="002D6A7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A22"/>
    <w:multiLevelType w:val="hybridMultilevel"/>
    <w:tmpl w:val="35B48406"/>
    <w:lvl w:ilvl="0" w:tplc="8B66291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AC7F57"/>
    <w:multiLevelType w:val="hybridMultilevel"/>
    <w:tmpl w:val="EB50DBEC"/>
    <w:lvl w:ilvl="0" w:tplc="4EE65678">
      <w:start w:val="1"/>
      <w:numFmt w:val="upperRoman"/>
      <w:lvlText w:val="%1."/>
      <w:lvlJc w:val="righ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B0D688E"/>
    <w:multiLevelType w:val="hybridMultilevel"/>
    <w:tmpl w:val="8F76330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B6B213C"/>
    <w:multiLevelType w:val="hybridMultilevel"/>
    <w:tmpl w:val="353C9F24"/>
    <w:lvl w:ilvl="0" w:tplc="ECC00E12">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6E2554D"/>
    <w:multiLevelType w:val="hybridMultilevel"/>
    <w:tmpl w:val="70C4787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3094673B"/>
    <w:multiLevelType w:val="hybridMultilevel"/>
    <w:tmpl w:val="35B48406"/>
    <w:lvl w:ilvl="0" w:tplc="8B66291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5CA3D38"/>
    <w:multiLevelType w:val="hybridMultilevel"/>
    <w:tmpl w:val="1CCC0838"/>
    <w:lvl w:ilvl="0" w:tplc="8B66291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FAD1B69"/>
    <w:multiLevelType w:val="hybridMultilevel"/>
    <w:tmpl w:val="25B26C86"/>
    <w:lvl w:ilvl="0" w:tplc="8B66291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CC13EDE"/>
    <w:multiLevelType w:val="hybridMultilevel"/>
    <w:tmpl w:val="1CCC0838"/>
    <w:lvl w:ilvl="0" w:tplc="8B66291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7BE13712"/>
    <w:multiLevelType w:val="hybridMultilevel"/>
    <w:tmpl w:val="AA866240"/>
    <w:lvl w:ilvl="0" w:tplc="4EE65678">
      <w:start w:val="1"/>
      <w:numFmt w:val="upperRoman"/>
      <w:lvlText w:val="%1."/>
      <w:lvlJc w:val="righ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3"/>
  </w:num>
  <w:num w:numId="2">
    <w:abstractNumId w:val="9"/>
  </w:num>
  <w:num w:numId="3">
    <w:abstractNumId w:val="1"/>
  </w:num>
  <w:num w:numId="4">
    <w:abstractNumId w:val="7"/>
  </w:num>
  <w:num w:numId="5">
    <w:abstractNumId w:val="0"/>
  </w:num>
  <w:num w:numId="6">
    <w:abstractNumId w:val="5"/>
  </w:num>
  <w:num w:numId="7">
    <w:abstractNumId w:val="6"/>
  </w:num>
  <w:num w:numId="8">
    <w:abstractNumId w:val="8"/>
  </w:num>
  <w:num w:numId="9">
    <w:abstractNumId w:val="2"/>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a Starc">
    <w15:presenceInfo w15:providerId="AD" w15:userId="S::helena.starc@regionalnisklad.onmicrosoft.com::bcb7e45c-bf5a-4e7d-9d78-77b3b270db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3C9"/>
    <w:rsid w:val="00012824"/>
    <w:rsid w:val="000154E5"/>
    <w:rsid w:val="00071BBE"/>
    <w:rsid w:val="0007558C"/>
    <w:rsid w:val="00105E61"/>
    <w:rsid w:val="00166A16"/>
    <w:rsid w:val="001F3709"/>
    <w:rsid w:val="00203CBB"/>
    <w:rsid w:val="00216834"/>
    <w:rsid w:val="00263803"/>
    <w:rsid w:val="002744B3"/>
    <w:rsid w:val="002D6A71"/>
    <w:rsid w:val="0034104C"/>
    <w:rsid w:val="003A0076"/>
    <w:rsid w:val="003C07B6"/>
    <w:rsid w:val="0041479C"/>
    <w:rsid w:val="00504A16"/>
    <w:rsid w:val="005079F9"/>
    <w:rsid w:val="00545B5A"/>
    <w:rsid w:val="005676F0"/>
    <w:rsid w:val="00574D25"/>
    <w:rsid w:val="00587178"/>
    <w:rsid w:val="005D14DF"/>
    <w:rsid w:val="005E6A8F"/>
    <w:rsid w:val="005F1442"/>
    <w:rsid w:val="00626523"/>
    <w:rsid w:val="006565AF"/>
    <w:rsid w:val="006A1BB2"/>
    <w:rsid w:val="006A48D5"/>
    <w:rsid w:val="006B698C"/>
    <w:rsid w:val="007406DA"/>
    <w:rsid w:val="00752E84"/>
    <w:rsid w:val="00761E14"/>
    <w:rsid w:val="007B5437"/>
    <w:rsid w:val="007D013B"/>
    <w:rsid w:val="007F5947"/>
    <w:rsid w:val="0088045F"/>
    <w:rsid w:val="008815EB"/>
    <w:rsid w:val="00890878"/>
    <w:rsid w:val="0096618B"/>
    <w:rsid w:val="00986C23"/>
    <w:rsid w:val="00AA2539"/>
    <w:rsid w:val="00B7536F"/>
    <w:rsid w:val="00BB3EC9"/>
    <w:rsid w:val="00BD2440"/>
    <w:rsid w:val="00BD2B7A"/>
    <w:rsid w:val="00C110BC"/>
    <w:rsid w:val="00C11714"/>
    <w:rsid w:val="00C42C72"/>
    <w:rsid w:val="00C8275C"/>
    <w:rsid w:val="00C87625"/>
    <w:rsid w:val="00CD03C9"/>
    <w:rsid w:val="00CD4D29"/>
    <w:rsid w:val="00CD62D2"/>
    <w:rsid w:val="00D3728C"/>
    <w:rsid w:val="00D45FBE"/>
    <w:rsid w:val="00D56505"/>
    <w:rsid w:val="00DA55E9"/>
    <w:rsid w:val="00DE25DB"/>
    <w:rsid w:val="00E67E51"/>
    <w:rsid w:val="00E973C3"/>
    <w:rsid w:val="00EC1678"/>
    <w:rsid w:val="00EF6D85"/>
    <w:rsid w:val="00F24E36"/>
    <w:rsid w:val="00FC3305"/>
    <w:rsid w:val="608B320C"/>
    <w:rsid w:val="7E47FC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F216C2"/>
  <w15:chartTrackingRefBased/>
  <w15:docId w15:val="{C2D9D0B1-0951-8D42-B9BF-B182A4257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D03C9"/>
    <w:pPr>
      <w:tabs>
        <w:tab w:val="center" w:pos="4513"/>
        <w:tab w:val="right" w:pos="9026"/>
      </w:tabs>
    </w:pPr>
  </w:style>
  <w:style w:type="character" w:customStyle="1" w:styleId="GlavaZnak">
    <w:name w:val="Glava Znak"/>
    <w:basedOn w:val="Privzetapisavaodstavka"/>
    <w:link w:val="Glava"/>
    <w:uiPriority w:val="99"/>
    <w:rsid w:val="00CD03C9"/>
  </w:style>
  <w:style w:type="paragraph" w:styleId="Noga">
    <w:name w:val="footer"/>
    <w:basedOn w:val="Navaden"/>
    <w:link w:val="NogaZnak"/>
    <w:uiPriority w:val="99"/>
    <w:unhideWhenUsed/>
    <w:rsid w:val="00CD03C9"/>
    <w:pPr>
      <w:tabs>
        <w:tab w:val="center" w:pos="4513"/>
        <w:tab w:val="right" w:pos="9026"/>
      </w:tabs>
    </w:pPr>
  </w:style>
  <w:style w:type="character" w:customStyle="1" w:styleId="NogaZnak">
    <w:name w:val="Noga Znak"/>
    <w:basedOn w:val="Privzetapisavaodstavka"/>
    <w:link w:val="Noga"/>
    <w:uiPriority w:val="99"/>
    <w:rsid w:val="00CD03C9"/>
  </w:style>
  <w:style w:type="paragraph" w:styleId="Navadensplet">
    <w:name w:val="Normal (Web)"/>
    <w:basedOn w:val="Navaden"/>
    <w:uiPriority w:val="99"/>
    <w:semiHidden/>
    <w:unhideWhenUsed/>
    <w:rsid w:val="003A0076"/>
    <w:pPr>
      <w:spacing w:before="100" w:beforeAutospacing="1" w:after="100" w:afterAutospacing="1"/>
    </w:pPr>
    <w:rPr>
      <w:rFonts w:ascii="Times New Roman" w:eastAsia="Times New Roman" w:hAnsi="Times New Roman" w:cs="Times New Roman"/>
      <w:lang w:eastAsia="en-GB"/>
    </w:rPr>
  </w:style>
  <w:style w:type="paragraph" w:styleId="Revizija">
    <w:name w:val="Revision"/>
    <w:hidden/>
    <w:uiPriority w:val="99"/>
    <w:semiHidden/>
    <w:rsid w:val="008815EB"/>
  </w:style>
  <w:style w:type="paragraph" w:styleId="Odstavekseznama">
    <w:name w:val="List Paragraph"/>
    <w:basedOn w:val="Navaden"/>
    <w:uiPriority w:val="34"/>
    <w:qFormat/>
    <w:rsid w:val="00012824"/>
    <w:pPr>
      <w:ind w:left="720"/>
      <w:contextualSpacing/>
    </w:pPr>
  </w:style>
  <w:style w:type="table" w:styleId="Tabelamrea">
    <w:name w:val="Table Grid"/>
    <w:basedOn w:val="Navadnatabela"/>
    <w:uiPriority w:val="39"/>
    <w:rsid w:val="00C42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rsid w:val="0041479C"/>
    <w:rPr>
      <w:sz w:val="16"/>
      <w:szCs w:val="16"/>
    </w:rPr>
  </w:style>
  <w:style w:type="paragraph" w:styleId="Pripombabesedilo">
    <w:name w:val="annotation text"/>
    <w:basedOn w:val="Navaden"/>
    <w:link w:val="PripombabesediloZnak"/>
    <w:rsid w:val="0041479C"/>
    <w:rPr>
      <w:rFonts w:ascii="SL Swiss" w:eastAsia="Times New Roman" w:hAnsi="SL Swiss" w:cs="Times New Roman"/>
      <w:sz w:val="20"/>
      <w:szCs w:val="20"/>
      <w:lang w:val="en-GB" w:eastAsia="sl-SI"/>
    </w:rPr>
  </w:style>
  <w:style w:type="character" w:customStyle="1" w:styleId="PripombabesediloZnak">
    <w:name w:val="Pripomba – besedilo Znak"/>
    <w:basedOn w:val="Privzetapisavaodstavka"/>
    <w:link w:val="Pripombabesedilo"/>
    <w:rsid w:val="0041479C"/>
    <w:rPr>
      <w:rFonts w:ascii="SL Swiss" w:eastAsia="Times New Roman" w:hAnsi="SL Swiss" w:cs="Times New Roman"/>
      <w:sz w:val="20"/>
      <w:szCs w:val="20"/>
      <w:lang w:val="en-GB" w:eastAsia="sl-SI"/>
    </w:rPr>
  </w:style>
  <w:style w:type="paragraph" w:styleId="Zadevapripombe">
    <w:name w:val="annotation subject"/>
    <w:basedOn w:val="Pripombabesedilo"/>
    <w:next w:val="Pripombabesedilo"/>
    <w:link w:val="ZadevapripombeZnak"/>
    <w:uiPriority w:val="99"/>
    <w:semiHidden/>
    <w:unhideWhenUsed/>
    <w:rsid w:val="00545B5A"/>
    <w:rPr>
      <w:rFonts w:asciiTheme="minorHAnsi" w:eastAsiaTheme="minorHAnsi" w:hAnsiTheme="minorHAnsi" w:cstheme="minorBidi"/>
      <w:b/>
      <w:bCs/>
      <w:lang w:val="sl-SI" w:eastAsia="en-US"/>
    </w:rPr>
  </w:style>
  <w:style w:type="character" w:customStyle="1" w:styleId="ZadevapripombeZnak">
    <w:name w:val="Zadeva pripombe Znak"/>
    <w:basedOn w:val="PripombabesediloZnak"/>
    <w:link w:val="Zadevapripombe"/>
    <w:uiPriority w:val="99"/>
    <w:semiHidden/>
    <w:rsid w:val="00545B5A"/>
    <w:rPr>
      <w:rFonts w:ascii="SL Swiss" w:eastAsia="Times New Roman" w:hAnsi="SL Swiss" w:cs="Times New Roman"/>
      <w:b/>
      <w:bCs/>
      <w:sz w:val="20"/>
      <w:szCs w:val="20"/>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399025">
      <w:bodyDiv w:val="1"/>
      <w:marLeft w:val="0"/>
      <w:marRight w:val="0"/>
      <w:marTop w:val="0"/>
      <w:marBottom w:val="0"/>
      <w:divBdr>
        <w:top w:val="none" w:sz="0" w:space="0" w:color="auto"/>
        <w:left w:val="none" w:sz="0" w:space="0" w:color="auto"/>
        <w:bottom w:val="none" w:sz="0" w:space="0" w:color="auto"/>
        <w:right w:val="none" w:sz="0" w:space="0" w:color="auto"/>
      </w:divBdr>
    </w:div>
    <w:div w:id="159065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SRRS">
      <a:dk1>
        <a:srgbClr val="5E5E5E"/>
      </a:dk1>
      <a:lt1>
        <a:srgbClr val="FFFFFF"/>
      </a:lt1>
      <a:dk2>
        <a:srgbClr val="627780"/>
      </a:dk2>
      <a:lt2>
        <a:srgbClr val="EAEDE9"/>
      </a:lt2>
      <a:accent1>
        <a:srgbClr val="639980"/>
      </a:accent1>
      <a:accent2>
        <a:srgbClr val="9DC1A6"/>
      </a:accent2>
      <a:accent3>
        <a:srgbClr val="9DC1A6"/>
      </a:accent3>
      <a:accent4>
        <a:srgbClr val="9DC1A6"/>
      </a:accent4>
      <a:accent5>
        <a:srgbClr val="9DC1A6"/>
      </a:accent5>
      <a:accent6>
        <a:srgbClr val="9DC1A6"/>
      </a:accent6>
      <a:hlink>
        <a:srgbClr val="9DC1A6"/>
      </a:hlink>
      <a:folHlink>
        <a:srgbClr val="6399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30D422F4CE4D9498352C9E7A23A2762" ma:contentTypeVersion="11" ma:contentTypeDescription="Ustvari nov dokument." ma:contentTypeScope="" ma:versionID="597fd2ad7ceb818edccc7ba7a0f5986a">
  <xsd:schema xmlns:xsd="http://www.w3.org/2001/XMLSchema" xmlns:xs="http://www.w3.org/2001/XMLSchema" xmlns:p="http://schemas.microsoft.com/office/2006/metadata/properties" xmlns:ns2="b0b2ce7c-bd28-4284-9296-142b9a2f148f" xmlns:ns3="4bec3246-2235-478d-ab7c-6ceec651eb6d" targetNamespace="http://schemas.microsoft.com/office/2006/metadata/properties" ma:root="true" ma:fieldsID="ce1233e7416f358a04d5995ebff3d3b7" ns2:_="" ns3:_="">
    <xsd:import namespace="b0b2ce7c-bd28-4284-9296-142b9a2f148f"/>
    <xsd:import namespace="4bec3246-2235-478d-ab7c-6ceec651eb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2ce7c-bd28-4284-9296-142b9a2f1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ec3246-2235-478d-ab7c-6ceec651eb6d"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34676D-D632-41E5-AD8C-2202E7C3A8DC}">
  <ds:schemaRefs>
    <ds:schemaRef ds:uri="http://schemas.microsoft.com/sharepoint/v3/contenttype/forms"/>
  </ds:schemaRefs>
</ds:datastoreItem>
</file>

<file path=customXml/itemProps2.xml><?xml version="1.0" encoding="utf-8"?>
<ds:datastoreItem xmlns:ds="http://schemas.openxmlformats.org/officeDocument/2006/customXml" ds:itemID="{E7AB0E8A-011D-4566-9017-6071E444B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2ce7c-bd28-4284-9296-142b9a2f148f"/>
    <ds:schemaRef ds:uri="4bec3246-2235-478d-ab7c-6ceec651e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320A90-DF6B-4119-9393-14297DDE992D}">
  <ds:schemaRefs>
    <ds:schemaRef ds:uri="http://schemas.openxmlformats.org/officeDocument/2006/bibliography"/>
  </ds:schemaRefs>
</ds:datastoreItem>
</file>

<file path=customXml/itemProps4.xml><?xml version="1.0" encoding="utf-8"?>
<ds:datastoreItem xmlns:ds="http://schemas.openxmlformats.org/officeDocument/2006/customXml" ds:itemID="{93ED1CAD-A803-439E-B858-9786A4538210}">
  <ds:schemaRefs>
    <ds:schemaRef ds:uri="http://www.w3.org/XML/1998/namespace"/>
    <ds:schemaRef ds:uri="http://purl.org/dc/dcmitype/"/>
    <ds:schemaRef ds:uri="http://schemas.microsoft.com/office/2006/documentManagement/types"/>
    <ds:schemaRef ds:uri="4bec3246-2235-478d-ab7c-6ceec651eb6d"/>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b0b2ce7c-bd28-4284-9296-142b9a2f148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627</Words>
  <Characters>3575</Characters>
  <Application>Microsoft Office Word</Application>
  <DocSecurity>0</DocSecurity>
  <Lines>29</Lines>
  <Paragraphs>8</Paragraphs>
  <ScaleCrop>false</ScaleCrop>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 Biličič</dc:creator>
  <cp:keywords/>
  <dc:description/>
  <cp:lastModifiedBy>Helena Starc</cp:lastModifiedBy>
  <cp:revision>8</cp:revision>
  <cp:lastPrinted>2021-01-05T11:45:00Z</cp:lastPrinted>
  <dcterms:created xsi:type="dcterms:W3CDTF">2021-06-23T09:59:00Z</dcterms:created>
  <dcterms:modified xsi:type="dcterms:W3CDTF">2021-07-02T07:20:00Z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0x010100930D422F4CE4D9498352C9E7A23A2762</vt:lpwstr>
  </property>
</Properties>
</file>